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216A62">
      <w:pPr>
        <w:jc w:val="center"/>
      </w:pPr>
    </w:p>
    <w:p w:rsidR="00000000" w:rsidRDefault="00C7598B">
      <w:pPr>
        <w:jc w:val="center"/>
      </w:pPr>
      <w:r>
        <w:rPr>
          <w:noProof/>
          <w:lang w:val="en-US" w:eastAsia="zh-CN"/>
        </w:rPr>
        <w:drawing>
          <wp:inline distT="0" distB="0" distL="0" distR="0">
            <wp:extent cx="3030855" cy="846455"/>
            <wp:effectExtent l="0" t="0" r="0" b="0"/>
            <wp:docPr id="1" name="图片 2" descr="5标志与中文校名组合规范 [转换]"/>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0855" cy="846455"/>
                    </a:xfrm>
                    <a:prstGeom prst="rect">
                      <a:avLst/>
                    </a:prstGeom>
                    <a:noFill/>
                    <a:ln>
                      <a:noFill/>
                    </a:ln>
                  </pic:spPr>
                </pic:pic>
              </a:graphicData>
            </a:graphic>
          </wp:inline>
        </w:drawing>
      </w:r>
    </w:p>
    <w:p w:rsidR="00000000" w:rsidRDefault="00216A62">
      <w:pPr>
        <w:spacing w:line="300" w:lineRule="auto"/>
        <w:jc w:val="center"/>
      </w:pPr>
    </w:p>
    <w:tbl>
      <w:tblPr>
        <w:tblW w:w="0" w:type="auto"/>
        <w:jc w:val="center"/>
        <w:tblInd w:w="0" w:type="dxa"/>
        <w:tblLook w:val="0000" w:firstRow="0" w:lastRow="0" w:firstColumn="0" w:lastColumn="0" w:noHBand="0" w:noVBand="0"/>
      </w:tblPr>
      <w:tblGrid>
        <w:gridCol w:w="5760"/>
      </w:tblGrid>
      <w:tr w:rsidR="00000000">
        <w:trPr>
          <w:trHeight w:val="840"/>
          <w:jc w:val="center"/>
        </w:trPr>
        <w:tc>
          <w:tcPr>
            <w:tcW w:w="5760" w:type="dxa"/>
            <w:tcBorders>
              <w:bottom w:val="single" w:sz="6" w:space="0" w:color="auto"/>
            </w:tcBorders>
            <w:vAlign w:val="bottom"/>
          </w:tcPr>
          <w:p w:rsidR="00000000" w:rsidRDefault="00216A62">
            <w:pPr>
              <w:spacing w:line="300" w:lineRule="auto"/>
              <w:jc w:val="center"/>
              <w:rPr>
                <w:rFonts w:eastAsia="黑体"/>
                <w:sz w:val="52"/>
                <w:szCs w:val="52"/>
              </w:rPr>
            </w:pPr>
            <w:r>
              <w:rPr>
                <w:rFonts w:eastAsia="黑体"/>
                <w:sz w:val="52"/>
                <w:szCs w:val="52"/>
              </w:rPr>
              <w:t>利用基因组学分析新型冠状病毒</w:t>
            </w:r>
            <w:r>
              <w:rPr>
                <w:rFonts w:eastAsia="黑体"/>
                <w:sz w:val="52"/>
                <w:szCs w:val="52"/>
              </w:rPr>
              <w:t>(SARS-CoV-2)</w:t>
            </w:r>
            <w:r>
              <w:rPr>
                <w:rFonts w:eastAsia="黑体"/>
                <w:sz w:val="52"/>
                <w:szCs w:val="52"/>
              </w:rPr>
              <w:t>的传播与演变</w:t>
            </w:r>
          </w:p>
        </w:tc>
      </w:tr>
    </w:tbl>
    <w:p w:rsidR="00000000" w:rsidRDefault="00216A62">
      <w:pPr>
        <w:spacing w:line="300" w:lineRule="auto"/>
      </w:pPr>
    </w:p>
    <w:p w:rsidR="00000000" w:rsidRDefault="00216A62">
      <w:pPr>
        <w:spacing w:line="300" w:lineRule="auto"/>
      </w:pPr>
    </w:p>
    <w:tbl>
      <w:tblPr>
        <w:tblW w:w="0" w:type="auto"/>
        <w:jc w:val="center"/>
        <w:tblInd w:w="0" w:type="dxa"/>
        <w:tblLayout w:type="fixed"/>
        <w:tblCellMar>
          <w:left w:w="0" w:type="dxa"/>
          <w:right w:w="0" w:type="dxa"/>
        </w:tblCellMar>
        <w:tblLook w:val="0000" w:firstRow="0" w:lastRow="0" w:firstColumn="0" w:lastColumn="0" w:noHBand="0" w:noVBand="0"/>
      </w:tblPr>
      <w:tblGrid>
        <w:gridCol w:w="1863"/>
        <w:gridCol w:w="1811"/>
        <w:gridCol w:w="2472"/>
        <w:gridCol w:w="2717"/>
      </w:tblGrid>
      <w:tr w:rsidR="00000000">
        <w:trPr>
          <w:trHeight w:val="495"/>
          <w:jc w:val="center"/>
        </w:trPr>
        <w:tc>
          <w:tcPr>
            <w:tcW w:w="1863" w:type="dxa"/>
          </w:tcPr>
          <w:p w:rsidR="00000000" w:rsidRDefault="00216A62">
            <w:pPr>
              <w:pStyle w:val="TableParagraph"/>
              <w:spacing w:line="366" w:lineRule="exact"/>
              <w:ind w:left="50"/>
              <w:rPr>
                <w:rFonts w:ascii="Times New Roman" w:hAnsi="Times New Roman" w:cs="Times New Roman"/>
                <w:sz w:val="30"/>
              </w:rPr>
            </w:pPr>
            <w:r>
              <w:rPr>
                <w:rFonts w:ascii="Times New Roman" w:hAnsi="Times New Roman" w:cs="Times New Roman"/>
                <w:b/>
                <w:color w:val="000007"/>
                <w:sz w:val="30"/>
              </w:rPr>
              <w:t>作者信息</w:t>
            </w:r>
            <w:r>
              <w:rPr>
                <w:rFonts w:ascii="Times New Roman" w:hAnsi="Times New Roman" w:cs="Times New Roman"/>
                <w:color w:val="000007"/>
                <w:sz w:val="30"/>
              </w:rPr>
              <w:t>：</w:t>
            </w:r>
          </w:p>
        </w:tc>
        <w:tc>
          <w:tcPr>
            <w:tcW w:w="1811" w:type="dxa"/>
            <w:tcBorders>
              <w:bottom w:val="single" w:sz="4" w:space="0" w:color="000000"/>
            </w:tcBorders>
          </w:tcPr>
          <w:p w:rsidR="00000000" w:rsidRDefault="00216A62">
            <w:pPr>
              <w:pStyle w:val="TableParagraph"/>
              <w:spacing w:line="366" w:lineRule="exact"/>
              <w:ind w:right="407"/>
              <w:jc w:val="right"/>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周津羽</w:t>
            </w:r>
          </w:p>
        </w:tc>
        <w:tc>
          <w:tcPr>
            <w:tcW w:w="2472" w:type="dxa"/>
            <w:tcBorders>
              <w:bottom w:val="single" w:sz="4" w:space="0" w:color="000000"/>
            </w:tcBorders>
          </w:tcPr>
          <w:p w:rsidR="00000000" w:rsidRDefault="00216A62">
            <w:pPr>
              <w:pStyle w:val="TableParagraph"/>
              <w:spacing w:line="366" w:lineRule="exact"/>
              <w:ind w:left="408"/>
              <w:jc w:val="left"/>
              <w:rPr>
                <w:rFonts w:ascii="Times New Roman" w:eastAsia="仿宋" w:hAnsi="Times New Roman" w:cs="Times New Roman"/>
                <w:sz w:val="32"/>
                <w:szCs w:val="32"/>
                <w:lang w:val="en-US"/>
              </w:rPr>
            </w:pPr>
            <w:r>
              <w:rPr>
                <w:rFonts w:ascii="Times New Roman" w:eastAsia="仿宋" w:hAnsi="Times New Roman" w:cs="Times New Roman"/>
                <w:color w:val="000007"/>
                <w:sz w:val="32"/>
                <w:szCs w:val="32"/>
                <w:lang w:val="en-US"/>
              </w:rPr>
              <w:t>1810301145</w:t>
            </w:r>
          </w:p>
        </w:tc>
        <w:tc>
          <w:tcPr>
            <w:tcW w:w="2717" w:type="dxa"/>
            <w:tcBorders>
              <w:bottom w:val="single" w:sz="4" w:space="0" w:color="000000"/>
            </w:tcBorders>
          </w:tcPr>
          <w:p w:rsidR="00000000" w:rsidRDefault="00216A62">
            <w:pPr>
              <w:pStyle w:val="TableParagraph"/>
              <w:spacing w:line="366" w:lineRule="exact"/>
              <w:ind w:left="312" w:right="562"/>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基础医学院</w:t>
            </w:r>
          </w:p>
        </w:tc>
      </w:tr>
      <w:tr w:rsidR="00000000">
        <w:trPr>
          <w:trHeight w:val="652"/>
          <w:jc w:val="center"/>
        </w:trPr>
        <w:tc>
          <w:tcPr>
            <w:tcW w:w="1863" w:type="dxa"/>
          </w:tcPr>
          <w:p w:rsidR="00000000" w:rsidRDefault="00216A62">
            <w:pPr>
              <w:pStyle w:val="TableParagraph"/>
              <w:jc w:val="left"/>
              <w:rPr>
                <w:rFonts w:ascii="Times New Roman" w:hAnsi="Times New Roman" w:cs="Times New Roman"/>
                <w:sz w:val="26"/>
              </w:rPr>
            </w:pPr>
          </w:p>
        </w:tc>
        <w:tc>
          <w:tcPr>
            <w:tcW w:w="1811" w:type="dxa"/>
            <w:tcBorders>
              <w:top w:val="single" w:sz="4" w:space="0" w:color="000000"/>
              <w:bottom w:val="single" w:sz="4" w:space="0" w:color="000000"/>
            </w:tcBorders>
          </w:tcPr>
          <w:p w:rsidR="00000000" w:rsidRDefault="00216A62">
            <w:pPr>
              <w:pStyle w:val="TableParagraph"/>
              <w:spacing w:before="138"/>
              <w:ind w:right="407"/>
              <w:jc w:val="right"/>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杨礼铭</w:t>
            </w:r>
          </w:p>
        </w:tc>
        <w:tc>
          <w:tcPr>
            <w:tcW w:w="2472" w:type="dxa"/>
            <w:tcBorders>
              <w:top w:val="single" w:sz="4" w:space="0" w:color="000000"/>
              <w:bottom w:val="single" w:sz="4" w:space="0" w:color="000000"/>
            </w:tcBorders>
          </w:tcPr>
          <w:p w:rsidR="00000000" w:rsidRDefault="00216A62">
            <w:pPr>
              <w:pStyle w:val="TableParagraph"/>
              <w:spacing w:before="138"/>
              <w:ind w:left="408"/>
              <w:jc w:val="left"/>
              <w:rPr>
                <w:rFonts w:ascii="Times New Roman" w:eastAsia="仿宋" w:hAnsi="Times New Roman" w:cs="Times New Roman"/>
                <w:sz w:val="32"/>
                <w:szCs w:val="32"/>
              </w:rPr>
            </w:pPr>
            <w:r>
              <w:rPr>
                <w:rFonts w:ascii="Times New Roman" w:eastAsia="仿宋" w:hAnsi="Times New Roman" w:cs="Times New Roman"/>
                <w:sz w:val="32"/>
                <w:szCs w:val="32"/>
              </w:rPr>
              <w:t>1800017720</w:t>
            </w:r>
          </w:p>
        </w:tc>
        <w:tc>
          <w:tcPr>
            <w:tcW w:w="2717" w:type="dxa"/>
            <w:tcBorders>
              <w:top w:val="single" w:sz="4" w:space="0" w:color="000000"/>
              <w:bottom w:val="single" w:sz="4" w:space="0" w:color="000000"/>
            </w:tcBorders>
          </w:tcPr>
          <w:p w:rsidR="00000000" w:rsidRDefault="00216A62">
            <w:pPr>
              <w:pStyle w:val="TableParagraph"/>
              <w:spacing w:before="138"/>
              <w:ind w:left="315" w:right="562"/>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元培学院</w:t>
            </w:r>
          </w:p>
        </w:tc>
      </w:tr>
      <w:tr w:rsidR="00000000">
        <w:trPr>
          <w:trHeight w:val="651"/>
          <w:jc w:val="center"/>
        </w:trPr>
        <w:tc>
          <w:tcPr>
            <w:tcW w:w="1863" w:type="dxa"/>
          </w:tcPr>
          <w:p w:rsidR="00000000" w:rsidRDefault="00216A62">
            <w:pPr>
              <w:pStyle w:val="TableParagraph"/>
              <w:jc w:val="left"/>
              <w:rPr>
                <w:rFonts w:ascii="Times New Roman" w:hAnsi="Times New Roman" w:cs="Times New Roman"/>
                <w:sz w:val="26"/>
              </w:rPr>
            </w:pPr>
          </w:p>
        </w:tc>
        <w:tc>
          <w:tcPr>
            <w:tcW w:w="1811" w:type="dxa"/>
            <w:tcBorders>
              <w:top w:val="single" w:sz="4" w:space="0" w:color="000000"/>
              <w:bottom w:val="single" w:sz="4" w:space="0" w:color="000000"/>
            </w:tcBorders>
          </w:tcPr>
          <w:p w:rsidR="00000000" w:rsidRDefault="00216A62">
            <w:pPr>
              <w:pStyle w:val="TableParagraph"/>
              <w:spacing w:before="139"/>
              <w:ind w:right="407"/>
              <w:jc w:val="right"/>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崔博飞</w:t>
            </w:r>
          </w:p>
        </w:tc>
        <w:tc>
          <w:tcPr>
            <w:tcW w:w="2472" w:type="dxa"/>
            <w:tcBorders>
              <w:top w:val="single" w:sz="4" w:space="0" w:color="000000"/>
              <w:bottom w:val="single" w:sz="4" w:space="0" w:color="000000"/>
            </w:tcBorders>
          </w:tcPr>
          <w:p w:rsidR="00000000" w:rsidRDefault="00216A62">
            <w:pPr>
              <w:pStyle w:val="TableParagraph"/>
              <w:spacing w:before="139"/>
              <w:ind w:left="408"/>
              <w:jc w:val="left"/>
              <w:rPr>
                <w:rFonts w:ascii="Times New Roman" w:eastAsia="仿宋" w:hAnsi="Times New Roman" w:cs="Times New Roman"/>
                <w:sz w:val="32"/>
                <w:szCs w:val="32"/>
              </w:rPr>
            </w:pPr>
            <w:r>
              <w:rPr>
                <w:rFonts w:ascii="Times New Roman" w:eastAsia="仿宋" w:hAnsi="Times New Roman" w:cs="Times New Roman"/>
                <w:sz w:val="32"/>
                <w:szCs w:val="32"/>
              </w:rPr>
              <w:t>1800017783</w:t>
            </w:r>
          </w:p>
        </w:tc>
        <w:tc>
          <w:tcPr>
            <w:tcW w:w="2717" w:type="dxa"/>
            <w:tcBorders>
              <w:top w:val="single" w:sz="4" w:space="0" w:color="000000"/>
              <w:bottom w:val="single" w:sz="4" w:space="0" w:color="000000"/>
            </w:tcBorders>
          </w:tcPr>
          <w:p w:rsidR="00000000" w:rsidRDefault="00216A62">
            <w:pPr>
              <w:pStyle w:val="TableParagraph"/>
              <w:spacing w:before="139"/>
              <w:ind w:left="315" w:right="562"/>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元培学院</w:t>
            </w:r>
          </w:p>
        </w:tc>
      </w:tr>
      <w:tr w:rsidR="00000000">
        <w:trPr>
          <w:trHeight w:val="652"/>
          <w:jc w:val="center"/>
        </w:trPr>
        <w:tc>
          <w:tcPr>
            <w:tcW w:w="1863" w:type="dxa"/>
          </w:tcPr>
          <w:p w:rsidR="00000000" w:rsidRDefault="00216A62">
            <w:pPr>
              <w:pStyle w:val="TableParagraph"/>
              <w:spacing w:before="264" w:line="368" w:lineRule="exact"/>
              <w:ind w:left="88"/>
              <w:jc w:val="left"/>
              <w:rPr>
                <w:rFonts w:ascii="Times New Roman" w:hAnsi="Times New Roman" w:cs="Times New Roman"/>
                <w:sz w:val="30"/>
              </w:rPr>
            </w:pPr>
          </w:p>
        </w:tc>
        <w:tc>
          <w:tcPr>
            <w:tcW w:w="1811" w:type="dxa"/>
            <w:tcBorders>
              <w:top w:val="single" w:sz="4" w:space="0" w:color="000000"/>
              <w:bottom w:val="single" w:sz="4" w:space="0" w:color="000000"/>
            </w:tcBorders>
          </w:tcPr>
          <w:p w:rsidR="00000000" w:rsidRDefault="00216A62">
            <w:pPr>
              <w:pStyle w:val="TableParagraph"/>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李韶威</w:t>
            </w:r>
          </w:p>
        </w:tc>
        <w:tc>
          <w:tcPr>
            <w:tcW w:w="2472" w:type="dxa"/>
            <w:tcBorders>
              <w:top w:val="single" w:sz="4" w:space="0" w:color="000000"/>
              <w:bottom w:val="single" w:sz="4" w:space="0" w:color="000000"/>
            </w:tcBorders>
          </w:tcPr>
          <w:p w:rsidR="00000000" w:rsidRDefault="00216A62">
            <w:pPr>
              <w:pStyle w:val="TableParagraph"/>
              <w:spacing w:before="264" w:line="368" w:lineRule="exact"/>
              <w:rPr>
                <w:rFonts w:ascii="Times New Roman" w:eastAsia="仿宋" w:hAnsi="Times New Roman" w:cs="Times New Roman"/>
                <w:sz w:val="32"/>
                <w:szCs w:val="32"/>
              </w:rPr>
            </w:pPr>
            <w:r>
              <w:rPr>
                <w:rFonts w:ascii="Times New Roman" w:eastAsia="仿宋" w:hAnsi="Times New Roman" w:cs="Times New Roman"/>
                <w:sz w:val="32"/>
                <w:szCs w:val="32"/>
              </w:rPr>
              <w:t>1810307329</w:t>
            </w:r>
          </w:p>
        </w:tc>
        <w:tc>
          <w:tcPr>
            <w:tcW w:w="2717" w:type="dxa"/>
            <w:tcBorders>
              <w:top w:val="single" w:sz="4" w:space="0" w:color="000000"/>
              <w:bottom w:val="single" w:sz="4" w:space="0" w:color="000000"/>
            </w:tcBorders>
          </w:tcPr>
          <w:p w:rsidR="00000000" w:rsidRDefault="00216A62">
            <w:pPr>
              <w:pStyle w:val="TableParagraph"/>
              <w:rPr>
                <w:rFonts w:ascii="Times New Roman" w:eastAsia="仿宋" w:hAnsi="Times New Roman" w:cs="Times New Roman"/>
                <w:sz w:val="32"/>
                <w:szCs w:val="32"/>
                <w:lang w:val="en-US"/>
              </w:rPr>
            </w:pPr>
            <w:r>
              <w:rPr>
                <w:rFonts w:ascii="Times New Roman" w:eastAsia="仿宋" w:hAnsi="Times New Roman" w:cs="Times New Roman"/>
                <w:sz w:val="32"/>
                <w:szCs w:val="32"/>
                <w:lang w:val="en-US"/>
              </w:rPr>
              <w:t>药学院</w:t>
            </w:r>
          </w:p>
        </w:tc>
      </w:tr>
      <w:tr w:rsidR="00000000">
        <w:trPr>
          <w:trHeight w:val="652"/>
          <w:jc w:val="center"/>
        </w:trPr>
        <w:tc>
          <w:tcPr>
            <w:tcW w:w="1863" w:type="dxa"/>
          </w:tcPr>
          <w:p w:rsidR="00000000" w:rsidRDefault="00216A62">
            <w:pPr>
              <w:pStyle w:val="TableParagraph"/>
              <w:spacing w:before="264" w:line="368" w:lineRule="exact"/>
              <w:ind w:left="88"/>
              <w:jc w:val="left"/>
              <w:rPr>
                <w:rFonts w:ascii="Times New Roman" w:hAnsi="Times New Roman" w:cs="Times New Roman"/>
                <w:b/>
                <w:color w:val="000007"/>
                <w:sz w:val="30"/>
              </w:rPr>
            </w:pPr>
            <w:r>
              <w:rPr>
                <w:rFonts w:ascii="Times New Roman" w:hAnsi="Times New Roman" w:cs="Times New Roman"/>
                <w:b/>
                <w:color w:val="000007"/>
                <w:sz w:val="30"/>
              </w:rPr>
              <w:t>指导教师</w:t>
            </w:r>
            <w:r>
              <w:rPr>
                <w:rFonts w:ascii="Times New Roman" w:hAnsi="Times New Roman" w:cs="Times New Roman"/>
                <w:color w:val="000007"/>
                <w:sz w:val="30"/>
              </w:rPr>
              <w:t>：</w:t>
            </w:r>
          </w:p>
        </w:tc>
        <w:tc>
          <w:tcPr>
            <w:tcW w:w="1811" w:type="dxa"/>
            <w:tcBorders>
              <w:top w:val="single" w:sz="4" w:space="0" w:color="000000"/>
              <w:bottom w:val="single" w:sz="4" w:space="0" w:color="000000"/>
            </w:tcBorders>
          </w:tcPr>
          <w:p w:rsidR="00000000" w:rsidRDefault="00216A62">
            <w:pPr>
              <w:pStyle w:val="TableParagraph"/>
              <w:jc w:val="left"/>
              <w:rPr>
                <w:rFonts w:ascii="Times New Roman" w:eastAsia="仿宋" w:hAnsi="Times New Roman" w:cs="Times New Roman"/>
                <w:sz w:val="32"/>
                <w:szCs w:val="32"/>
                <w:lang w:val="en-US"/>
              </w:rPr>
            </w:pPr>
          </w:p>
        </w:tc>
        <w:tc>
          <w:tcPr>
            <w:tcW w:w="2472" w:type="dxa"/>
            <w:tcBorders>
              <w:top w:val="single" w:sz="4" w:space="0" w:color="000000"/>
              <w:bottom w:val="single" w:sz="4" w:space="0" w:color="000000"/>
            </w:tcBorders>
          </w:tcPr>
          <w:p w:rsidR="00000000" w:rsidRDefault="00216A62">
            <w:pPr>
              <w:pStyle w:val="TableParagraph"/>
              <w:spacing w:before="264" w:line="368" w:lineRule="exact"/>
              <w:ind w:firstLineChars="300" w:firstLine="960"/>
              <w:jc w:val="both"/>
              <w:rPr>
                <w:rFonts w:ascii="Times New Roman" w:eastAsia="仿宋" w:hAnsi="Times New Roman" w:cs="Times New Roman"/>
                <w:color w:val="000007"/>
                <w:sz w:val="32"/>
                <w:szCs w:val="32"/>
              </w:rPr>
            </w:pPr>
            <w:r>
              <w:rPr>
                <w:rFonts w:ascii="Times New Roman" w:eastAsia="仿宋" w:hAnsi="Times New Roman" w:cs="Times New Roman"/>
                <w:sz w:val="32"/>
                <w:szCs w:val="32"/>
                <w:lang w:val="en-US"/>
              </w:rPr>
              <w:t>崔庆华</w:t>
            </w:r>
          </w:p>
        </w:tc>
        <w:tc>
          <w:tcPr>
            <w:tcW w:w="2717" w:type="dxa"/>
            <w:tcBorders>
              <w:top w:val="single" w:sz="4" w:space="0" w:color="000000"/>
              <w:bottom w:val="single" w:sz="4" w:space="0" w:color="000000"/>
            </w:tcBorders>
          </w:tcPr>
          <w:p w:rsidR="00000000" w:rsidRDefault="00216A62">
            <w:pPr>
              <w:pStyle w:val="TableParagraph"/>
              <w:jc w:val="left"/>
              <w:rPr>
                <w:rFonts w:ascii="Times New Roman" w:eastAsia="仿宋" w:hAnsi="Times New Roman" w:cs="Times New Roman"/>
                <w:sz w:val="32"/>
                <w:szCs w:val="32"/>
              </w:rPr>
            </w:pPr>
          </w:p>
        </w:tc>
      </w:tr>
    </w:tbl>
    <w:p w:rsidR="00000000" w:rsidRDefault="00216A62">
      <w:pPr>
        <w:spacing w:line="300" w:lineRule="auto"/>
      </w:pPr>
    </w:p>
    <w:p w:rsidR="00000000" w:rsidRDefault="00216A62">
      <w:pPr>
        <w:spacing w:line="300" w:lineRule="auto"/>
      </w:pPr>
    </w:p>
    <w:p w:rsidR="00000000" w:rsidRDefault="00216A62">
      <w:pPr>
        <w:spacing w:line="300" w:lineRule="auto"/>
      </w:pPr>
    </w:p>
    <w:p w:rsidR="00000000" w:rsidRDefault="00216A62">
      <w:pPr>
        <w:spacing w:line="300" w:lineRule="auto"/>
        <w:jc w:val="center"/>
      </w:pPr>
    </w:p>
    <w:p w:rsidR="00000000" w:rsidRDefault="00216A62">
      <w:pPr>
        <w:spacing w:line="300" w:lineRule="auto"/>
        <w:jc w:val="center"/>
      </w:pPr>
    </w:p>
    <w:p w:rsidR="00000000" w:rsidRDefault="00216A62">
      <w:pPr>
        <w:spacing w:line="300" w:lineRule="auto"/>
        <w:jc w:val="center"/>
        <w:rPr>
          <w:b/>
        </w:rPr>
      </w:pPr>
      <w:r>
        <w:rPr>
          <w:sz w:val="32"/>
          <w:szCs w:val="32"/>
        </w:rPr>
        <w:t>二〇二〇</w:t>
      </w:r>
      <w:r>
        <w:rPr>
          <w:sz w:val="32"/>
          <w:szCs w:val="32"/>
        </w:rPr>
        <w:t xml:space="preserve"> </w:t>
      </w:r>
      <w:r>
        <w:rPr>
          <w:rFonts w:eastAsia="黑体"/>
          <w:sz w:val="32"/>
          <w:szCs w:val="32"/>
        </w:rPr>
        <w:t>年</w:t>
      </w:r>
      <w:r>
        <w:rPr>
          <w:sz w:val="32"/>
          <w:szCs w:val="32"/>
        </w:rPr>
        <w:t xml:space="preserve"> </w:t>
      </w:r>
      <w:r>
        <w:rPr>
          <w:sz w:val="32"/>
          <w:szCs w:val="32"/>
        </w:rPr>
        <w:t>五</w:t>
      </w:r>
      <w:r>
        <w:rPr>
          <w:sz w:val="32"/>
          <w:szCs w:val="32"/>
        </w:rPr>
        <w:t xml:space="preserve"> </w:t>
      </w:r>
      <w:r>
        <w:rPr>
          <w:rFonts w:eastAsia="黑体"/>
          <w:sz w:val="32"/>
          <w:szCs w:val="32"/>
        </w:rPr>
        <w:t>月</w:t>
      </w:r>
    </w:p>
    <w:p w:rsidR="00000000" w:rsidRDefault="00216A62">
      <w:pPr>
        <w:widowControl/>
        <w:jc w:val="left"/>
        <w:rPr>
          <w:b/>
        </w:rPr>
        <w:sectPr w:rsidR="00000000">
          <w:footerReference w:type="even" r:id="rId8"/>
          <w:footerReference w:type="default" r:id="rId9"/>
          <w:headerReference w:type="first" r:id="rId10"/>
          <w:footerReference w:type="first" r:id="rId11"/>
          <w:footnotePr>
            <w:numFmt w:val="decimalEnclosedCircleChinese"/>
            <w:numRestart w:val="eachPage"/>
          </w:footnotePr>
          <w:pgSz w:w="11906" w:h="16838"/>
          <w:pgMar w:top="1701" w:right="1474" w:bottom="1418" w:left="1474" w:header="851" w:footer="992" w:gutter="0"/>
          <w:cols w:space="720"/>
          <w:docGrid w:type="lines" w:linePitch="312"/>
        </w:sectPr>
      </w:pPr>
    </w:p>
    <w:p w:rsidR="00000000" w:rsidRDefault="00216A62">
      <w:pPr>
        <w:widowControl/>
        <w:spacing w:line="400" w:lineRule="exact"/>
        <w:ind w:firstLineChars="1000" w:firstLine="3614"/>
        <w:rPr>
          <w:rFonts w:eastAsia="黑体"/>
          <w:b/>
          <w:sz w:val="36"/>
          <w:szCs w:val="36"/>
        </w:rPr>
      </w:pPr>
    </w:p>
    <w:p w:rsidR="00000000" w:rsidRDefault="00216A62">
      <w:pPr>
        <w:widowControl/>
        <w:spacing w:line="400" w:lineRule="exact"/>
        <w:ind w:firstLineChars="1000" w:firstLine="3614"/>
        <w:rPr>
          <w:rFonts w:eastAsia="黑体"/>
          <w:b/>
          <w:sz w:val="36"/>
          <w:szCs w:val="36"/>
        </w:rPr>
      </w:pPr>
    </w:p>
    <w:p w:rsidR="00000000" w:rsidRDefault="00216A62">
      <w:pPr>
        <w:widowControl/>
        <w:spacing w:line="400" w:lineRule="exact"/>
        <w:ind w:firstLineChars="1000" w:firstLine="3614"/>
        <w:rPr>
          <w:rFonts w:eastAsia="黑体"/>
          <w:b/>
          <w:sz w:val="36"/>
          <w:szCs w:val="36"/>
        </w:rPr>
      </w:pPr>
      <w:r>
        <w:rPr>
          <w:rFonts w:eastAsia="黑体"/>
          <w:b/>
          <w:sz w:val="36"/>
          <w:szCs w:val="36"/>
        </w:rPr>
        <w:t>目</w:t>
      </w:r>
      <w:r>
        <w:rPr>
          <w:rFonts w:eastAsia="黑体"/>
          <w:sz w:val="36"/>
          <w:szCs w:val="36"/>
        </w:rPr>
        <w:t xml:space="preserve">  </w:t>
      </w:r>
      <w:r>
        <w:rPr>
          <w:rFonts w:eastAsia="黑体"/>
          <w:b/>
          <w:sz w:val="36"/>
          <w:szCs w:val="36"/>
        </w:rPr>
        <w:t>录</w:t>
      </w:r>
    </w:p>
    <w:p w:rsidR="00000000" w:rsidRDefault="00216A62">
      <w:pPr>
        <w:jc w:val="center"/>
      </w:pPr>
    </w:p>
    <w:p w:rsidR="00000000" w:rsidRDefault="00216A62">
      <w:pPr>
        <w:pStyle w:val="WPSOffice1"/>
        <w:tabs>
          <w:tab w:val="right" w:leader="dot" w:pos="8958"/>
        </w:tabs>
      </w:pPr>
      <w:r>
        <w:fldChar w:fldCharType="begin"/>
      </w:r>
      <w:r>
        <w:instrText xml:space="preserve">TOC \o "1-3" \h \u </w:instrText>
      </w:r>
      <w:r>
        <w:fldChar w:fldCharType="separate"/>
      </w:r>
    </w:p>
    <w:p w:rsidR="00000000" w:rsidRDefault="00216A62">
      <w:pPr>
        <w:pStyle w:val="WPSOffice1"/>
        <w:tabs>
          <w:tab w:val="right" w:leader="dot" w:pos="8958"/>
        </w:tabs>
      </w:pPr>
      <w:r>
        <w:fldChar w:fldCharType="begin"/>
      </w:r>
      <w:r>
        <w:instrText xml:space="preserve">TOC \o "1-3" \h \u </w:instrText>
      </w:r>
      <w:r>
        <w:fldChar w:fldCharType="separate"/>
      </w:r>
      <w:hyperlink w:anchor="_Toc4027" w:history="1">
        <w:r>
          <w:rPr>
            <w:rFonts w:eastAsia="黑体" w:hint="eastAsia"/>
            <w:bCs/>
            <w:szCs w:val="52"/>
          </w:rPr>
          <w:t>摘要与关键词</w:t>
        </w:r>
        <w:r>
          <w:tab/>
        </w:r>
        <w:r>
          <w:fldChar w:fldCharType="begin"/>
        </w:r>
        <w:r>
          <w:instrText xml:space="preserve"> PAGEREF </w:instrText>
        </w:r>
        <w:r>
          <w:instrText xml:space="preserve">_Toc4027 </w:instrText>
        </w:r>
        <w:r>
          <w:fldChar w:fldCharType="separate"/>
        </w:r>
        <w:r>
          <w:t>2</w:t>
        </w:r>
        <w:r>
          <w:fldChar w:fldCharType="end"/>
        </w:r>
      </w:hyperlink>
    </w:p>
    <w:p w:rsidR="00000000" w:rsidRDefault="00216A62">
      <w:pPr>
        <w:pStyle w:val="WPSOffice1"/>
        <w:tabs>
          <w:tab w:val="right" w:leader="dot" w:pos="8958"/>
        </w:tabs>
      </w:pPr>
      <w:hyperlink w:anchor="_Toc4690" w:history="1">
        <w:r>
          <w:rPr>
            <w:rFonts w:eastAsia="黑体"/>
            <w:bCs/>
            <w:szCs w:val="36"/>
          </w:rPr>
          <w:t>论文正文</w:t>
        </w:r>
        <w:r>
          <w:tab/>
        </w:r>
        <w:r>
          <w:fldChar w:fldCharType="begin"/>
        </w:r>
        <w:r>
          <w:instrText xml:space="preserve"> PAGEREF _Toc4690 </w:instrText>
        </w:r>
        <w:r>
          <w:fldChar w:fldCharType="separate"/>
        </w:r>
        <w:r>
          <w:t>3</w:t>
        </w:r>
        <w:r>
          <w:fldChar w:fldCharType="end"/>
        </w:r>
      </w:hyperlink>
    </w:p>
    <w:p w:rsidR="00000000" w:rsidRDefault="00216A62">
      <w:pPr>
        <w:pStyle w:val="WPSOffice1"/>
        <w:tabs>
          <w:tab w:val="right" w:leader="dot" w:pos="8958"/>
        </w:tabs>
      </w:pPr>
      <w:hyperlink w:anchor="_Toc31354" w:history="1">
        <w:r>
          <w:rPr>
            <w:szCs w:val="28"/>
          </w:rPr>
          <w:t>第一章</w:t>
        </w:r>
        <w:r>
          <w:rPr>
            <w:szCs w:val="28"/>
          </w:rPr>
          <w:t xml:space="preserve">  </w:t>
        </w:r>
        <w:r>
          <w:rPr>
            <w:szCs w:val="28"/>
          </w:rPr>
          <w:t>引言</w:t>
        </w:r>
        <w:r>
          <w:tab/>
        </w:r>
        <w:r>
          <w:fldChar w:fldCharType="begin"/>
        </w:r>
        <w:r>
          <w:instrText xml:space="preserve"> PAGEREF _Toc31354 </w:instrText>
        </w:r>
        <w:r>
          <w:fldChar w:fldCharType="separate"/>
        </w:r>
        <w:r>
          <w:t>3</w:t>
        </w:r>
        <w:r>
          <w:fldChar w:fldCharType="end"/>
        </w:r>
      </w:hyperlink>
    </w:p>
    <w:p w:rsidR="00000000" w:rsidRDefault="00216A62">
      <w:pPr>
        <w:pStyle w:val="WPSOffice1"/>
        <w:tabs>
          <w:tab w:val="right" w:leader="dot" w:pos="8958"/>
        </w:tabs>
      </w:pPr>
      <w:hyperlink w:anchor="_Toc19243" w:history="1">
        <w:r>
          <w:rPr>
            <w:szCs w:val="28"/>
          </w:rPr>
          <w:t>第</w:t>
        </w:r>
        <w:r>
          <w:rPr>
            <w:szCs w:val="28"/>
          </w:rPr>
          <w:t>二</w:t>
        </w:r>
        <w:r>
          <w:rPr>
            <w:szCs w:val="28"/>
          </w:rPr>
          <w:t>章</w:t>
        </w:r>
        <w:r>
          <w:rPr>
            <w:szCs w:val="28"/>
          </w:rPr>
          <w:t xml:space="preserve">  </w:t>
        </w:r>
        <w:r>
          <w:rPr>
            <w:szCs w:val="28"/>
          </w:rPr>
          <w:t>正文</w:t>
        </w:r>
        <w:r>
          <w:tab/>
        </w:r>
        <w:r>
          <w:rPr>
            <w:rFonts w:hint="eastAsia"/>
          </w:rPr>
          <w:t>4</w:t>
        </w:r>
      </w:hyperlink>
    </w:p>
    <w:p w:rsidR="00000000" w:rsidRDefault="00216A62">
      <w:pPr>
        <w:pStyle w:val="WPSOffice2"/>
        <w:tabs>
          <w:tab w:val="right" w:leader="dot" w:pos="8958"/>
        </w:tabs>
        <w:ind w:left="480"/>
      </w:pPr>
      <w:hyperlink w:anchor="_Toc26695" w:history="1">
        <w:r>
          <w:rPr>
            <w:szCs w:val="24"/>
          </w:rPr>
          <w:t>2.1</w:t>
        </w:r>
        <w:r>
          <w:rPr>
            <w:rFonts w:hint="eastAsia"/>
            <w:szCs w:val="24"/>
          </w:rPr>
          <w:t xml:space="preserve">. </w:t>
        </w:r>
        <w:r>
          <w:rPr>
            <w:szCs w:val="24"/>
          </w:rPr>
          <w:t>SARS-CoV-2</w:t>
        </w:r>
        <w:r>
          <w:rPr>
            <w:szCs w:val="24"/>
          </w:rPr>
          <w:t>的演化位置分析</w:t>
        </w:r>
        <w:r>
          <w:tab/>
        </w:r>
        <w:r>
          <w:rPr>
            <w:rFonts w:hint="eastAsia"/>
          </w:rPr>
          <w:t>4</w:t>
        </w:r>
      </w:hyperlink>
    </w:p>
    <w:p w:rsidR="00000000" w:rsidRDefault="00216A62">
      <w:pPr>
        <w:pStyle w:val="WPSOffice2"/>
        <w:tabs>
          <w:tab w:val="right" w:leader="dot" w:pos="8958"/>
        </w:tabs>
        <w:ind w:left="480"/>
      </w:pPr>
      <w:hyperlink w:anchor="_Toc9046" w:history="1">
        <w:r>
          <w:rPr>
            <w:szCs w:val="24"/>
          </w:rPr>
          <w:t>2.</w:t>
        </w:r>
        <w:r>
          <w:rPr>
            <w:szCs w:val="24"/>
          </w:rPr>
          <w:t>2</w:t>
        </w:r>
        <w:r>
          <w:rPr>
            <w:rFonts w:hint="eastAsia"/>
            <w:szCs w:val="24"/>
          </w:rPr>
          <w:t xml:space="preserve">. </w:t>
        </w:r>
        <w:r>
          <w:rPr>
            <w:szCs w:val="24"/>
          </w:rPr>
          <w:t>SARS-CoV-2</w:t>
        </w:r>
        <w:r>
          <w:rPr>
            <w:szCs w:val="24"/>
          </w:rPr>
          <w:t>的基因组学传播情况分析</w:t>
        </w:r>
        <w:r>
          <w:tab/>
        </w:r>
        <w:r>
          <w:rPr>
            <w:rFonts w:hint="eastAsia"/>
          </w:rPr>
          <w:t>5</w:t>
        </w:r>
      </w:hyperlink>
    </w:p>
    <w:p w:rsidR="00000000" w:rsidRDefault="00216A62">
      <w:pPr>
        <w:pStyle w:val="WPSOffice3"/>
        <w:tabs>
          <w:tab w:val="right" w:leader="dot" w:pos="8958"/>
        </w:tabs>
        <w:ind w:left="960"/>
      </w:pPr>
      <w:hyperlink w:anchor="_Toc15154" w:history="1">
        <w:r>
          <w:rPr>
            <w:rFonts w:ascii="楷体" w:eastAsia="楷体" w:hAnsi="楷体" w:cs="楷体" w:hint="eastAsia"/>
            <w:szCs w:val="24"/>
          </w:rPr>
          <w:t>2.2.1.</w:t>
        </w:r>
        <w:r>
          <w:rPr>
            <w:rFonts w:ascii="楷体" w:eastAsia="楷体" w:hAnsi="楷体" w:cs="楷体" w:hint="eastAsia"/>
            <w:szCs w:val="24"/>
          </w:rPr>
          <w:t>来自中国大陆地区的序列在进化树上分布集中</w:t>
        </w:r>
        <w:r>
          <w:tab/>
        </w:r>
        <w:r>
          <w:rPr>
            <w:rFonts w:hint="eastAsia"/>
          </w:rPr>
          <w:t>6</w:t>
        </w:r>
      </w:hyperlink>
    </w:p>
    <w:p w:rsidR="00000000" w:rsidRDefault="00216A62">
      <w:pPr>
        <w:pStyle w:val="WPSOffice3"/>
        <w:tabs>
          <w:tab w:val="right" w:leader="dot" w:pos="8958"/>
        </w:tabs>
        <w:ind w:left="960"/>
      </w:pPr>
      <w:hyperlink w:anchor="_Toc22515" w:history="1">
        <w:r>
          <w:rPr>
            <w:rFonts w:ascii="楷体" w:eastAsia="楷体" w:hAnsi="楷体" w:cs="楷体" w:hint="eastAsia"/>
            <w:szCs w:val="24"/>
          </w:rPr>
          <w:t>2.2.2.</w:t>
        </w:r>
        <w:r>
          <w:rPr>
            <w:rFonts w:ascii="楷体" w:eastAsia="楷体" w:hAnsi="楷体" w:cs="楷体" w:hint="eastAsia"/>
            <w:szCs w:val="24"/>
          </w:rPr>
          <w:t>系统发生树</w:t>
        </w:r>
        <w:r>
          <w:rPr>
            <w:rFonts w:ascii="楷体" w:eastAsia="楷体" w:hAnsi="楷体" w:cs="楷体" w:hint="eastAsia"/>
            <w:szCs w:val="24"/>
          </w:rPr>
          <w:t>表明存在比武汉早期病毒序列更早的病毒基因组</w:t>
        </w:r>
        <w:r>
          <w:tab/>
        </w:r>
        <w:r>
          <w:rPr>
            <w:rFonts w:hint="eastAsia"/>
          </w:rPr>
          <w:t>7</w:t>
        </w:r>
      </w:hyperlink>
    </w:p>
    <w:p w:rsidR="00000000" w:rsidRDefault="00216A62">
      <w:pPr>
        <w:pStyle w:val="WPSOffice2"/>
        <w:tabs>
          <w:tab w:val="right" w:leader="dot" w:pos="8958"/>
        </w:tabs>
        <w:ind w:left="480"/>
      </w:pPr>
      <w:hyperlink w:anchor="_Toc22114" w:history="1">
        <w:r>
          <w:rPr>
            <w:szCs w:val="24"/>
          </w:rPr>
          <w:t>2.</w:t>
        </w:r>
        <w:r>
          <w:rPr>
            <w:rFonts w:hint="eastAsia"/>
            <w:szCs w:val="24"/>
          </w:rPr>
          <w:t xml:space="preserve">3. </w:t>
        </w:r>
        <w:r>
          <w:rPr>
            <w:rFonts w:hint="eastAsia"/>
            <w:szCs w:val="24"/>
          </w:rPr>
          <w:t>系统发生树中</w:t>
        </w:r>
        <w:r>
          <w:rPr>
            <w:szCs w:val="24"/>
          </w:rPr>
          <w:t>SARS-CoV-2</w:t>
        </w:r>
        <w:r>
          <w:rPr>
            <w:szCs w:val="24"/>
          </w:rPr>
          <w:t>的</w:t>
        </w:r>
        <w:r>
          <w:rPr>
            <w:rFonts w:hint="eastAsia"/>
            <w:szCs w:val="24"/>
          </w:rPr>
          <w:t>G, V, S, O</w:t>
        </w:r>
        <w:r>
          <w:rPr>
            <w:rFonts w:hint="eastAsia"/>
            <w:szCs w:val="24"/>
          </w:rPr>
          <w:t>亚型</w:t>
        </w:r>
        <w:r>
          <w:tab/>
        </w:r>
        <w:r>
          <w:rPr>
            <w:rFonts w:hint="eastAsia"/>
          </w:rPr>
          <w:t>7</w:t>
        </w:r>
      </w:hyperlink>
    </w:p>
    <w:p w:rsidR="00000000" w:rsidRDefault="00216A62">
      <w:pPr>
        <w:pStyle w:val="WPSOffice2"/>
        <w:tabs>
          <w:tab w:val="right" w:leader="dot" w:pos="8958"/>
        </w:tabs>
        <w:ind w:left="480"/>
      </w:pPr>
      <w:hyperlink w:anchor="_Toc6128" w:history="1">
        <w:r>
          <w:rPr>
            <w:szCs w:val="24"/>
          </w:rPr>
          <w:t>2.</w:t>
        </w:r>
        <w:r>
          <w:rPr>
            <w:rFonts w:hint="eastAsia"/>
            <w:szCs w:val="24"/>
          </w:rPr>
          <w:t xml:space="preserve">4. </w:t>
        </w:r>
        <w:r>
          <w:rPr>
            <w:rFonts w:hint="eastAsia"/>
            <w:szCs w:val="24"/>
          </w:rPr>
          <w:t>原系统发生树</w:t>
        </w:r>
        <w:r>
          <w:rPr>
            <w:rFonts w:hint="eastAsia"/>
            <w:szCs w:val="24"/>
          </w:rPr>
          <w:t>50</w:t>
        </w:r>
        <w:r>
          <w:rPr>
            <w:rFonts w:hint="eastAsia"/>
            <w:szCs w:val="24"/>
          </w:rPr>
          <w:t>条序列抽样结果</w:t>
        </w:r>
        <w:r>
          <w:tab/>
        </w:r>
        <w:r>
          <w:rPr>
            <w:rFonts w:hint="eastAsia"/>
          </w:rPr>
          <w:t>9</w:t>
        </w:r>
      </w:hyperlink>
    </w:p>
    <w:p w:rsidR="00000000" w:rsidRDefault="00216A62">
      <w:pPr>
        <w:pStyle w:val="WPSOffice1"/>
        <w:tabs>
          <w:tab w:val="right" w:leader="dot" w:pos="8958"/>
        </w:tabs>
        <w:rPr>
          <w:rFonts w:hint="eastAsia"/>
        </w:rPr>
      </w:pPr>
      <w:hyperlink w:anchor="_Toc11238" w:history="1">
        <w:r>
          <w:rPr>
            <w:szCs w:val="28"/>
          </w:rPr>
          <w:t>第</w:t>
        </w:r>
        <w:r>
          <w:rPr>
            <w:szCs w:val="28"/>
          </w:rPr>
          <w:t>三</w:t>
        </w:r>
        <w:r>
          <w:rPr>
            <w:szCs w:val="28"/>
          </w:rPr>
          <w:t>章</w:t>
        </w:r>
        <w:r>
          <w:rPr>
            <w:szCs w:val="28"/>
          </w:rPr>
          <w:t xml:space="preserve">  </w:t>
        </w:r>
        <w:r>
          <w:rPr>
            <w:szCs w:val="28"/>
          </w:rPr>
          <w:t>结论</w:t>
        </w:r>
        <w:r>
          <w:tab/>
        </w:r>
        <w:r>
          <w:rPr>
            <w:rFonts w:hint="eastAsia"/>
          </w:rPr>
          <w:t>1</w:t>
        </w:r>
      </w:hyperlink>
      <w:r>
        <w:rPr>
          <w:rFonts w:hint="eastAsia"/>
        </w:rPr>
        <w:t>0</w:t>
      </w:r>
    </w:p>
    <w:p w:rsidR="00000000" w:rsidRDefault="00216A62">
      <w:pPr>
        <w:pStyle w:val="WPSOffice1"/>
        <w:tabs>
          <w:tab w:val="right" w:leader="dot" w:pos="8958"/>
        </w:tabs>
        <w:rPr>
          <w:rFonts w:hint="eastAsia"/>
        </w:rPr>
      </w:pPr>
      <w:hyperlink w:anchor="_Toc30863" w:history="1">
        <w:r>
          <w:rPr>
            <w:szCs w:val="28"/>
          </w:rPr>
          <w:t>第</w:t>
        </w:r>
        <w:r>
          <w:rPr>
            <w:szCs w:val="28"/>
          </w:rPr>
          <w:t>四</w:t>
        </w:r>
        <w:r>
          <w:rPr>
            <w:szCs w:val="28"/>
          </w:rPr>
          <w:t>章</w:t>
        </w:r>
        <w:r>
          <w:rPr>
            <w:szCs w:val="28"/>
          </w:rPr>
          <w:t xml:space="preserve">  </w:t>
        </w:r>
        <w:r>
          <w:rPr>
            <w:szCs w:val="28"/>
          </w:rPr>
          <w:t>讨论与展望</w:t>
        </w:r>
        <w:r>
          <w:tab/>
        </w:r>
        <w:r>
          <w:rPr>
            <w:rFonts w:hint="eastAsia"/>
          </w:rPr>
          <w:t>1</w:t>
        </w:r>
      </w:hyperlink>
      <w:r>
        <w:rPr>
          <w:rFonts w:hint="eastAsia"/>
        </w:rPr>
        <w:t>0</w:t>
      </w:r>
    </w:p>
    <w:p w:rsidR="00000000" w:rsidRDefault="00216A62">
      <w:pPr>
        <w:pStyle w:val="WPSOffice2"/>
        <w:tabs>
          <w:tab w:val="right" w:leader="dot" w:pos="8958"/>
        </w:tabs>
        <w:ind w:left="480"/>
        <w:rPr>
          <w:rFonts w:hint="eastAsia"/>
        </w:rPr>
      </w:pPr>
      <w:hyperlink w:anchor="_Toc422" w:history="1">
        <w:r>
          <w:rPr>
            <w:rFonts w:ascii="宋体" w:hAnsi="宋体" w:cs="宋体" w:hint="eastAsia"/>
            <w:bCs/>
            <w:szCs w:val="24"/>
          </w:rPr>
          <w:t>4.</w:t>
        </w:r>
        <w:r>
          <w:rPr>
            <w:rFonts w:ascii="宋体" w:hAnsi="宋体" w:cs="宋体" w:hint="eastAsia"/>
            <w:bCs/>
            <w:szCs w:val="24"/>
          </w:rPr>
          <w:t>1.</w:t>
        </w:r>
        <w:r>
          <w:rPr>
            <w:rFonts w:ascii="宋体" w:hAnsi="宋体" w:cs="宋体" w:hint="eastAsia"/>
            <w:bCs/>
            <w:szCs w:val="24"/>
          </w:rPr>
          <w:t>系统发生树根部的确定</w:t>
        </w:r>
        <w:r>
          <w:tab/>
        </w:r>
        <w:r>
          <w:rPr>
            <w:rFonts w:hint="eastAsia"/>
          </w:rPr>
          <w:t>1</w:t>
        </w:r>
      </w:hyperlink>
      <w:r>
        <w:rPr>
          <w:rFonts w:hint="eastAsia"/>
        </w:rPr>
        <w:t>0</w:t>
      </w:r>
    </w:p>
    <w:p w:rsidR="00000000" w:rsidRDefault="00216A62">
      <w:pPr>
        <w:pStyle w:val="WPSOffice2"/>
        <w:tabs>
          <w:tab w:val="right" w:leader="dot" w:pos="8958"/>
        </w:tabs>
        <w:ind w:left="480"/>
        <w:rPr>
          <w:rFonts w:hint="eastAsia"/>
        </w:rPr>
      </w:pPr>
      <w:hyperlink w:anchor="_Toc16160" w:history="1">
        <w:r>
          <w:rPr>
            <w:rFonts w:ascii="宋体" w:hAnsi="宋体" w:cs="宋体" w:hint="eastAsia"/>
            <w:bCs/>
            <w:szCs w:val="24"/>
          </w:rPr>
          <w:t>4.</w:t>
        </w:r>
        <w:r>
          <w:rPr>
            <w:rFonts w:ascii="宋体" w:hAnsi="宋体" w:cs="宋体" w:hint="eastAsia"/>
            <w:bCs/>
            <w:szCs w:val="24"/>
          </w:rPr>
          <w:t>2.</w:t>
        </w:r>
        <w:r>
          <w:rPr>
            <w:rFonts w:ascii="宋体" w:hAnsi="宋体" w:cs="宋体" w:hint="eastAsia"/>
            <w:bCs/>
            <w:szCs w:val="24"/>
          </w:rPr>
          <w:t>通过</w:t>
        </w:r>
        <w:r>
          <w:rPr>
            <w:rFonts w:ascii="宋体" w:hAnsi="宋体" w:cs="宋体" w:hint="eastAsia"/>
            <w:bCs/>
            <w:szCs w:val="24"/>
          </w:rPr>
          <w:t>系统进化网络</w:t>
        </w:r>
        <w:r>
          <w:rPr>
            <w:rFonts w:ascii="宋体" w:hAnsi="宋体" w:cs="宋体" w:hint="eastAsia"/>
            <w:bCs/>
            <w:szCs w:val="24"/>
          </w:rPr>
          <w:t>分析病毒宿主的可行性</w:t>
        </w:r>
        <w:r>
          <w:tab/>
        </w:r>
        <w:r>
          <w:rPr>
            <w:rFonts w:hint="eastAsia"/>
          </w:rPr>
          <w:t>1</w:t>
        </w:r>
      </w:hyperlink>
      <w:r>
        <w:rPr>
          <w:rFonts w:hint="eastAsia"/>
        </w:rPr>
        <w:t>3</w:t>
      </w:r>
    </w:p>
    <w:p w:rsidR="00000000" w:rsidRDefault="00216A62">
      <w:pPr>
        <w:pStyle w:val="WPSOffice2"/>
        <w:tabs>
          <w:tab w:val="right" w:leader="dot" w:pos="8958"/>
        </w:tabs>
        <w:ind w:left="480"/>
        <w:rPr>
          <w:rFonts w:hint="eastAsia"/>
        </w:rPr>
      </w:pPr>
      <w:hyperlink w:anchor="_Toc19112" w:history="1">
        <w:r>
          <w:rPr>
            <w:rFonts w:ascii="宋体" w:hAnsi="宋体" w:cs="宋体" w:hint="eastAsia"/>
            <w:bCs/>
            <w:szCs w:val="24"/>
          </w:rPr>
          <w:t>4.3</w:t>
        </w:r>
        <w:r>
          <w:rPr>
            <w:rFonts w:ascii="宋体" w:hAnsi="宋体" w:cs="宋体" w:hint="eastAsia"/>
            <w:bCs/>
            <w:szCs w:val="24"/>
          </w:rPr>
          <w:t>.</w:t>
        </w:r>
        <w:r>
          <w:rPr>
            <w:rFonts w:ascii="宋体" w:hAnsi="宋体" w:cs="宋体" w:hint="eastAsia"/>
            <w:bCs/>
            <w:szCs w:val="24"/>
          </w:rPr>
          <w:t>本研究样本的局限性和未来研究的展望</w:t>
        </w:r>
        <w:r>
          <w:tab/>
        </w:r>
        <w:r>
          <w:rPr>
            <w:rFonts w:hint="eastAsia"/>
          </w:rPr>
          <w:t>1</w:t>
        </w:r>
      </w:hyperlink>
      <w:r>
        <w:rPr>
          <w:rFonts w:hint="eastAsia"/>
        </w:rPr>
        <w:t>5</w:t>
      </w:r>
    </w:p>
    <w:p w:rsidR="00000000" w:rsidRDefault="00216A62">
      <w:pPr>
        <w:pStyle w:val="WPSOffice1"/>
        <w:tabs>
          <w:tab w:val="right" w:leader="dot" w:pos="8958"/>
        </w:tabs>
        <w:rPr>
          <w:rFonts w:hint="eastAsia"/>
        </w:rPr>
      </w:pPr>
      <w:hyperlink w:anchor="_Toc12698" w:history="1">
        <w:r>
          <w:rPr>
            <w:rFonts w:hint="eastAsia"/>
            <w:szCs w:val="28"/>
          </w:rPr>
          <w:t>第五章</w:t>
        </w:r>
        <w:r>
          <w:rPr>
            <w:rFonts w:hint="eastAsia"/>
            <w:szCs w:val="28"/>
          </w:rPr>
          <w:t xml:space="preserve"> </w:t>
        </w:r>
        <w:r>
          <w:rPr>
            <w:szCs w:val="28"/>
          </w:rPr>
          <w:t>材料与方法</w:t>
        </w:r>
        <w:r>
          <w:tab/>
        </w:r>
        <w:r>
          <w:rPr>
            <w:rFonts w:hint="eastAsia"/>
          </w:rPr>
          <w:t>1</w:t>
        </w:r>
      </w:hyperlink>
      <w:r>
        <w:rPr>
          <w:rFonts w:hint="eastAsia"/>
        </w:rPr>
        <w:t>5</w:t>
      </w:r>
    </w:p>
    <w:p w:rsidR="00000000" w:rsidRDefault="00216A62">
      <w:pPr>
        <w:pStyle w:val="WPSOffice2"/>
        <w:tabs>
          <w:tab w:val="right" w:leader="dot" w:pos="8958"/>
        </w:tabs>
        <w:ind w:left="480"/>
        <w:rPr>
          <w:rFonts w:hint="eastAsia"/>
        </w:rPr>
      </w:pPr>
      <w:hyperlink w:anchor="_Toc8144" w:history="1">
        <w:r>
          <w:rPr>
            <w:rFonts w:ascii="宋体" w:hAnsi="宋体" w:cs="宋体" w:hint="eastAsia"/>
            <w:bCs/>
          </w:rPr>
          <w:t>5.1.</w:t>
        </w:r>
        <w:r>
          <w:rPr>
            <w:rFonts w:ascii="宋体" w:hAnsi="宋体" w:cs="宋体" w:hint="eastAsia"/>
            <w:bCs/>
          </w:rPr>
          <w:t>数据来源与数据情况</w:t>
        </w:r>
        <w:r>
          <w:tab/>
        </w:r>
        <w:r>
          <w:rPr>
            <w:rFonts w:hint="eastAsia"/>
          </w:rPr>
          <w:t>1</w:t>
        </w:r>
      </w:hyperlink>
      <w:r>
        <w:rPr>
          <w:rFonts w:hint="eastAsia"/>
        </w:rPr>
        <w:t>5</w:t>
      </w:r>
    </w:p>
    <w:p w:rsidR="00000000" w:rsidRDefault="00216A62">
      <w:pPr>
        <w:pStyle w:val="WPSOffice2"/>
        <w:tabs>
          <w:tab w:val="right" w:leader="dot" w:pos="8958"/>
        </w:tabs>
        <w:ind w:left="480"/>
        <w:rPr>
          <w:rFonts w:hint="eastAsia"/>
        </w:rPr>
      </w:pPr>
      <w:hyperlink w:anchor="_Toc27901" w:history="1">
        <w:r>
          <w:rPr>
            <w:rFonts w:ascii="宋体" w:hAnsi="宋体" w:cs="宋体" w:hint="eastAsia"/>
            <w:bCs/>
          </w:rPr>
          <w:t>5.2.</w:t>
        </w:r>
        <w:r>
          <w:rPr>
            <w:rFonts w:ascii="宋体" w:hAnsi="宋体" w:cs="宋体" w:hint="eastAsia"/>
            <w:bCs/>
          </w:rPr>
          <w:t>进化树构建方法</w:t>
        </w:r>
        <w:r>
          <w:tab/>
        </w:r>
        <w:r>
          <w:rPr>
            <w:rFonts w:hint="eastAsia"/>
          </w:rPr>
          <w:t>1</w:t>
        </w:r>
      </w:hyperlink>
      <w:r>
        <w:rPr>
          <w:rFonts w:hint="eastAsia"/>
        </w:rPr>
        <w:t>5</w:t>
      </w:r>
    </w:p>
    <w:p w:rsidR="00000000" w:rsidRDefault="00216A62">
      <w:pPr>
        <w:pStyle w:val="WPSOffice3"/>
        <w:tabs>
          <w:tab w:val="right" w:leader="dot" w:pos="8958"/>
        </w:tabs>
        <w:ind w:left="960"/>
        <w:rPr>
          <w:rFonts w:hint="eastAsia"/>
        </w:rPr>
      </w:pPr>
      <w:hyperlink w:anchor="_Toc31550" w:history="1">
        <w:r>
          <w:rPr>
            <w:rFonts w:ascii="楷体" w:eastAsia="楷体" w:hAnsi="楷体" w:cs="楷体" w:hint="eastAsia"/>
          </w:rPr>
          <w:t>5.2.1.</w:t>
        </w:r>
        <w:r>
          <w:rPr>
            <w:rFonts w:ascii="楷体" w:eastAsia="楷体" w:hAnsi="楷体" w:cs="楷体" w:hint="eastAsia"/>
          </w:rPr>
          <w:t>数据筛选</w:t>
        </w:r>
        <w:r>
          <w:tab/>
        </w:r>
        <w:r>
          <w:rPr>
            <w:rFonts w:hint="eastAsia"/>
          </w:rPr>
          <w:t>1</w:t>
        </w:r>
      </w:hyperlink>
      <w:r>
        <w:rPr>
          <w:rFonts w:hint="eastAsia"/>
        </w:rPr>
        <w:t>5</w:t>
      </w:r>
    </w:p>
    <w:p w:rsidR="00000000" w:rsidRDefault="00216A62">
      <w:pPr>
        <w:pStyle w:val="WPSOffice3"/>
        <w:tabs>
          <w:tab w:val="right" w:leader="dot" w:pos="8958"/>
        </w:tabs>
        <w:ind w:left="960"/>
        <w:rPr>
          <w:rFonts w:hint="eastAsia"/>
        </w:rPr>
      </w:pPr>
      <w:hyperlink w:anchor="_Toc30612" w:history="1">
        <w:r>
          <w:rPr>
            <w:rFonts w:ascii="楷体" w:eastAsia="楷体" w:hAnsi="楷体" w:cs="楷体" w:hint="eastAsia"/>
          </w:rPr>
          <w:t>5.2.2.</w:t>
        </w:r>
        <w:r>
          <w:rPr>
            <w:rFonts w:ascii="楷体" w:eastAsia="楷体" w:hAnsi="楷体" w:cs="楷体" w:hint="eastAsia"/>
          </w:rPr>
          <w:t>序列对齐、分型和进化模型选择</w:t>
        </w:r>
        <w:r>
          <w:tab/>
        </w:r>
        <w:r>
          <w:rPr>
            <w:rFonts w:hint="eastAsia"/>
          </w:rPr>
          <w:t>1</w:t>
        </w:r>
      </w:hyperlink>
      <w:r>
        <w:rPr>
          <w:rFonts w:hint="eastAsia"/>
        </w:rPr>
        <w:t>6</w:t>
      </w:r>
    </w:p>
    <w:p w:rsidR="00000000" w:rsidRDefault="00216A62">
      <w:pPr>
        <w:pStyle w:val="WPSOffice3"/>
        <w:tabs>
          <w:tab w:val="right" w:leader="dot" w:pos="8958"/>
        </w:tabs>
        <w:ind w:left="960"/>
        <w:rPr>
          <w:rFonts w:hint="eastAsia"/>
        </w:rPr>
      </w:pPr>
      <w:hyperlink w:anchor="_Toc13300" w:history="1">
        <w:r>
          <w:rPr>
            <w:rFonts w:ascii="楷体" w:eastAsia="楷体" w:hAnsi="楷体" w:cs="楷体" w:hint="eastAsia"/>
          </w:rPr>
          <w:t>5.2.3.</w:t>
        </w:r>
        <w:r>
          <w:rPr>
            <w:rFonts w:ascii="楷体" w:eastAsia="楷体" w:hAnsi="楷体" w:cs="楷体" w:hint="eastAsia"/>
          </w:rPr>
          <w:t>进化树构建和数据可视化</w:t>
        </w:r>
        <w:r>
          <w:tab/>
        </w:r>
        <w:r>
          <w:rPr>
            <w:rFonts w:hint="eastAsia"/>
          </w:rPr>
          <w:t>1</w:t>
        </w:r>
      </w:hyperlink>
      <w:r>
        <w:rPr>
          <w:rFonts w:hint="eastAsia"/>
        </w:rPr>
        <w:t>5</w:t>
      </w:r>
    </w:p>
    <w:p w:rsidR="00000000" w:rsidRDefault="00216A62">
      <w:pPr>
        <w:pStyle w:val="WPSOffice1"/>
        <w:tabs>
          <w:tab w:val="right" w:leader="dot" w:pos="8958"/>
        </w:tabs>
        <w:rPr>
          <w:rFonts w:hint="eastAsia"/>
        </w:rPr>
      </w:pPr>
      <w:hyperlink w:anchor="_Toc13981" w:history="1">
        <w:r>
          <w:rPr>
            <w:rFonts w:eastAsia="黑体"/>
            <w:kern w:val="44"/>
            <w:szCs w:val="36"/>
          </w:rPr>
          <w:t>参考文献</w:t>
        </w:r>
        <w:r>
          <w:tab/>
        </w:r>
        <w:r>
          <w:rPr>
            <w:rFonts w:hint="eastAsia"/>
          </w:rPr>
          <w:t>1</w:t>
        </w:r>
      </w:hyperlink>
      <w:r>
        <w:rPr>
          <w:rFonts w:hint="eastAsia"/>
        </w:rPr>
        <w:t>7</w:t>
      </w:r>
    </w:p>
    <w:p w:rsidR="00000000" w:rsidRDefault="00216A62">
      <w:pPr>
        <w:pStyle w:val="WPSOffice1"/>
        <w:tabs>
          <w:tab w:val="right" w:leader="dot" w:pos="8958"/>
        </w:tabs>
        <w:rPr>
          <w:rFonts w:hint="eastAsia"/>
        </w:rPr>
      </w:pPr>
      <w:hyperlink w:anchor="_Toc25461" w:history="1">
        <w:r>
          <w:rPr>
            <w:szCs w:val="21"/>
          </w:rPr>
          <w:t>ABSTRACT</w:t>
        </w:r>
        <w:r>
          <w:rPr>
            <w:rFonts w:hint="eastAsia"/>
            <w:szCs w:val="21"/>
          </w:rPr>
          <w:t>＆</w:t>
        </w:r>
        <w:r>
          <w:rPr>
            <w:rFonts w:hint="eastAsia"/>
            <w:szCs w:val="21"/>
          </w:rPr>
          <w:t>KEYWORD</w:t>
        </w:r>
        <w:r>
          <w:rPr>
            <w:szCs w:val="21"/>
          </w:rPr>
          <w:t>.</w:t>
        </w:r>
        <w:r>
          <w:tab/>
        </w:r>
        <w:r>
          <w:rPr>
            <w:rFonts w:hint="eastAsia"/>
          </w:rPr>
          <w:t>2</w:t>
        </w:r>
      </w:hyperlink>
      <w:r>
        <w:rPr>
          <w:rFonts w:hint="eastAsia"/>
        </w:rPr>
        <w:t>0</w:t>
      </w:r>
    </w:p>
    <w:p w:rsidR="00000000" w:rsidRDefault="00216A62">
      <w:pPr>
        <w:pStyle w:val="WPSOffice1"/>
        <w:tabs>
          <w:tab w:val="right" w:leader="dot" w:pos="8958"/>
        </w:tabs>
        <w:rPr>
          <w:rFonts w:hint="eastAsia"/>
        </w:rPr>
      </w:pPr>
      <w:hyperlink w:anchor="_Toc9529" w:history="1">
        <w:r>
          <w:rPr>
            <w:szCs w:val="36"/>
          </w:rPr>
          <w:t>致</w:t>
        </w:r>
        <w:r>
          <w:rPr>
            <w:szCs w:val="36"/>
          </w:rPr>
          <w:t xml:space="preserve">  </w:t>
        </w:r>
        <w:r>
          <w:rPr>
            <w:szCs w:val="36"/>
          </w:rPr>
          <w:t>谢</w:t>
        </w:r>
        <w:r>
          <w:tab/>
        </w:r>
        <w:r>
          <w:rPr>
            <w:rFonts w:hint="eastAsia"/>
          </w:rPr>
          <w:t>2</w:t>
        </w:r>
      </w:hyperlink>
      <w:r>
        <w:rPr>
          <w:rFonts w:hint="eastAsia"/>
        </w:rPr>
        <w:t>1</w:t>
      </w:r>
    </w:p>
    <w:p w:rsidR="00000000" w:rsidRDefault="00216A62">
      <w:pPr>
        <w:pStyle w:val="WPSOffice1"/>
        <w:tabs>
          <w:tab w:val="right" w:leader="dot" w:pos="8958"/>
        </w:tabs>
        <w:rPr>
          <w:rFonts w:hint="eastAsia"/>
        </w:rPr>
      </w:pPr>
      <w:hyperlink w:anchor="_Toc25016" w:history="1">
        <w:r>
          <w:rPr>
            <w:rFonts w:eastAsia="黑体"/>
            <w:szCs w:val="32"/>
          </w:rPr>
          <w:t>附</w:t>
        </w:r>
        <w:r>
          <w:rPr>
            <w:szCs w:val="32"/>
          </w:rPr>
          <w:t xml:space="preserve">  </w:t>
        </w:r>
        <w:r>
          <w:rPr>
            <w:rFonts w:eastAsia="黑体"/>
            <w:szCs w:val="32"/>
          </w:rPr>
          <w:t>录</w:t>
        </w:r>
        <w:r>
          <w:tab/>
        </w:r>
        <w:r>
          <w:rPr>
            <w:rFonts w:hint="eastAsia"/>
          </w:rPr>
          <w:t>2</w:t>
        </w:r>
      </w:hyperlink>
      <w:r>
        <w:rPr>
          <w:rFonts w:hint="eastAsia"/>
        </w:rPr>
        <w:t>2</w:t>
      </w:r>
    </w:p>
    <w:p w:rsidR="00000000" w:rsidRDefault="00216A62">
      <w:pPr>
        <w:pStyle w:val="WPSOffice1"/>
        <w:tabs>
          <w:tab w:val="right" w:leader="dot" w:pos="8958"/>
        </w:tabs>
      </w:pPr>
      <w:r>
        <w:fldChar w:fldCharType="end"/>
      </w:r>
    </w:p>
    <w:p w:rsidR="00000000" w:rsidRDefault="00216A62">
      <w:pPr>
        <w:pStyle w:val="WPSOffice1"/>
        <w:tabs>
          <w:tab w:val="right" w:leader="dot" w:pos="8958"/>
        </w:tabs>
      </w:pPr>
    </w:p>
    <w:p w:rsidR="00000000" w:rsidRDefault="00216A62">
      <w:pPr>
        <w:rPr>
          <w:rFonts w:eastAsia="黑体"/>
          <w:b/>
          <w:bCs/>
          <w:sz w:val="52"/>
          <w:szCs w:val="52"/>
        </w:rPr>
      </w:pPr>
      <w:r>
        <w:fldChar w:fldCharType="end"/>
      </w:r>
    </w:p>
    <w:p w:rsidR="00000000" w:rsidRDefault="00216A62">
      <w:pPr>
        <w:widowControl/>
        <w:spacing w:line="360" w:lineRule="auto"/>
        <w:rPr>
          <w:rFonts w:eastAsia="黑体"/>
          <w:b/>
          <w:bCs/>
          <w:sz w:val="52"/>
          <w:szCs w:val="52"/>
        </w:rPr>
      </w:pPr>
    </w:p>
    <w:p w:rsidR="00000000" w:rsidRDefault="00216A62">
      <w:pPr>
        <w:widowControl/>
        <w:spacing w:line="360" w:lineRule="auto"/>
        <w:ind w:firstLineChars="177" w:firstLine="924"/>
        <w:jc w:val="center"/>
        <w:outlineLvl w:val="0"/>
        <w:rPr>
          <w:rFonts w:eastAsia="黑体"/>
          <w:b/>
          <w:bCs/>
          <w:sz w:val="52"/>
          <w:szCs w:val="52"/>
        </w:rPr>
      </w:pPr>
      <w:bookmarkStart w:id="0" w:name="_Toc28491"/>
      <w:bookmarkStart w:id="1" w:name="_Toc7739"/>
      <w:bookmarkStart w:id="2" w:name="_Toc4027"/>
    </w:p>
    <w:p w:rsidR="00000000" w:rsidRDefault="00216A62">
      <w:pPr>
        <w:widowControl/>
        <w:spacing w:line="360" w:lineRule="auto"/>
        <w:ind w:firstLineChars="177" w:firstLine="924"/>
        <w:jc w:val="center"/>
        <w:outlineLvl w:val="0"/>
        <w:rPr>
          <w:rFonts w:eastAsia="黑体"/>
          <w:b/>
          <w:bCs/>
          <w:sz w:val="52"/>
          <w:szCs w:val="52"/>
        </w:rPr>
      </w:pPr>
    </w:p>
    <w:p w:rsidR="00000000" w:rsidRDefault="00216A62">
      <w:pPr>
        <w:widowControl/>
        <w:spacing w:line="360" w:lineRule="auto"/>
        <w:ind w:firstLineChars="177" w:firstLine="924"/>
        <w:jc w:val="center"/>
        <w:outlineLvl w:val="0"/>
        <w:rPr>
          <w:rFonts w:eastAsia="黑体"/>
          <w:b/>
          <w:bCs/>
          <w:sz w:val="52"/>
          <w:szCs w:val="52"/>
        </w:rPr>
      </w:pPr>
    </w:p>
    <w:p w:rsidR="00000000" w:rsidRDefault="00216A62">
      <w:pPr>
        <w:widowControl/>
        <w:spacing w:line="360" w:lineRule="auto"/>
        <w:ind w:firstLineChars="177" w:firstLine="924"/>
        <w:jc w:val="center"/>
        <w:outlineLvl w:val="0"/>
        <w:rPr>
          <w:rFonts w:eastAsia="黑体"/>
          <w:b/>
          <w:bCs/>
          <w:sz w:val="52"/>
          <w:szCs w:val="52"/>
        </w:rPr>
      </w:pPr>
    </w:p>
    <w:p w:rsidR="00000000" w:rsidRDefault="00216A62">
      <w:pPr>
        <w:widowControl/>
        <w:spacing w:line="360" w:lineRule="auto"/>
        <w:ind w:firstLineChars="177" w:firstLine="924"/>
        <w:jc w:val="center"/>
        <w:outlineLvl w:val="0"/>
        <w:rPr>
          <w:rFonts w:eastAsia="黑体"/>
          <w:b/>
          <w:bCs/>
          <w:sz w:val="52"/>
          <w:szCs w:val="52"/>
        </w:rPr>
      </w:pPr>
      <w:r>
        <w:rPr>
          <w:rFonts w:eastAsia="黑体"/>
          <w:b/>
          <w:bCs/>
          <w:sz w:val="52"/>
          <w:szCs w:val="52"/>
        </w:rPr>
        <w:t>利用基因组学分析新型冠状</w:t>
      </w:r>
      <w:bookmarkEnd w:id="0"/>
      <w:bookmarkEnd w:id="1"/>
      <w:bookmarkEnd w:id="2"/>
    </w:p>
    <w:p w:rsidR="00000000" w:rsidRDefault="00216A62">
      <w:pPr>
        <w:widowControl/>
        <w:spacing w:line="360" w:lineRule="auto"/>
        <w:ind w:firstLineChars="177" w:firstLine="924"/>
        <w:jc w:val="center"/>
        <w:outlineLvl w:val="0"/>
        <w:rPr>
          <w:rFonts w:eastAsia="黑体"/>
          <w:b/>
          <w:bCs/>
          <w:sz w:val="52"/>
          <w:szCs w:val="52"/>
        </w:rPr>
      </w:pPr>
      <w:bookmarkStart w:id="3" w:name="_Toc21821"/>
      <w:bookmarkStart w:id="4" w:name="_Toc6427"/>
      <w:bookmarkStart w:id="5" w:name="_Toc18491"/>
      <w:r>
        <w:rPr>
          <w:rFonts w:eastAsia="黑体"/>
          <w:b/>
          <w:bCs/>
          <w:sz w:val="52"/>
          <w:szCs w:val="52"/>
        </w:rPr>
        <w:t>病毒</w:t>
      </w:r>
      <w:r>
        <w:rPr>
          <w:rFonts w:eastAsia="黑体"/>
          <w:b/>
          <w:bCs/>
          <w:sz w:val="52"/>
          <w:szCs w:val="52"/>
        </w:rPr>
        <w:t>(SARS-CoV-2)</w:t>
      </w:r>
      <w:r>
        <w:rPr>
          <w:rFonts w:eastAsia="黑体"/>
          <w:b/>
          <w:bCs/>
          <w:sz w:val="52"/>
          <w:szCs w:val="52"/>
        </w:rPr>
        <w:t>的传播与演变</w:t>
      </w:r>
      <w:bookmarkEnd w:id="3"/>
      <w:bookmarkEnd w:id="4"/>
      <w:bookmarkEnd w:id="5"/>
    </w:p>
    <w:p w:rsidR="00000000" w:rsidRDefault="00216A62">
      <w:pPr>
        <w:widowControl/>
        <w:spacing w:line="360" w:lineRule="auto"/>
        <w:ind w:firstLineChars="177" w:firstLine="426"/>
        <w:rPr>
          <w:rFonts w:eastAsia="黑体"/>
          <w:b/>
        </w:rPr>
      </w:pPr>
    </w:p>
    <w:p w:rsidR="00000000" w:rsidRDefault="00216A62">
      <w:pPr>
        <w:pStyle w:val="af5"/>
        <w:spacing w:line="360" w:lineRule="auto"/>
        <w:ind w:firstLine="420"/>
        <w:rPr>
          <w:rFonts w:ascii="Times New Roman" w:hAnsi="Times New Roman" w:cs="Times New Roman"/>
        </w:rPr>
      </w:pPr>
      <w:r>
        <w:rPr>
          <w:rFonts w:ascii="Times New Roman" w:eastAsia="黑体" w:hAnsi="Times New Roman" w:cs="Times New Roman"/>
          <w:b/>
          <w:sz w:val="24"/>
        </w:rPr>
        <w:t>摘要：</w:t>
      </w:r>
      <w:r>
        <w:rPr>
          <w:rFonts w:ascii="Times New Roman" w:eastAsia="宋体" w:hAnsi="Times New Roman" w:cs="Times New Roman"/>
          <w:sz w:val="24"/>
          <w:szCs w:val="24"/>
        </w:rPr>
        <w:t>自</w:t>
      </w:r>
      <w:r>
        <w:rPr>
          <w:rFonts w:ascii="Times New Roman" w:eastAsia="宋体" w:hAnsi="Times New Roman" w:cs="Times New Roman"/>
          <w:sz w:val="24"/>
          <w:szCs w:val="24"/>
        </w:rPr>
        <w:t>2019</w:t>
      </w:r>
      <w:r>
        <w:rPr>
          <w:rFonts w:ascii="Times New Roman" w:eastAsia="宋体" w:hAnsi="Times New Roman" w:cs="Times New Roman"/>
          <w:sz w:val="24"/>
          <w:szCs w:val="24"/>
        </w:rPr>
        <w:t>年</w:t>
      </w:r>
      <w:r>
        <w:rPr>
          <w:rFonts w:ascii="Times New Roman" w:eastAsia="宋体" w:hAnsi="Times New Roman" w:cs="Times New Roman"/>
          <w:sz w:val="24"/>
          <w:szCs w:val="24"/>
        </w:rPr>
        <w:t>12</w:t>
      </w:r>
      <w:r>
        <w:rPr>
          <w:rFonts w:ascii="Times New Roman" w:eastAsia="宋体" w:hAnsi="Times New Roman" w:cs="Times New Roman"/>
          <w:sz w:val="24"/>
          <w:szCs w:val="24"/>
        </w:rPr>
        <w:t>月底新冠肺炎疫情首先报告于中国湖北武汉以来，截至</w:t>
      </w:r>
      <w:r>
        <w:rPr>
          <w:rFonts w:ascii="Times New Roman" w:eastAsia="宋体" w:hAnsi="Times New Roman" w:cs="Times New Roman"/>
          <w:sz w:val="24"/>
          <w:szCs w:val="24"/>
        </w:rPr>
        <w:t>2020</w:t>
      </w:r>
      <w:r>
        <w:rPr>
          <w:rFonts w:ascii="Times New Roman" w:eastAsia="宋体" w:hAnsi="Times New Roman" w:cs="Times New Roman"/>
          <w:sz w:val="24"/>
          <w:szCs w:val="24"/>
        </w:rPr>
        <w:t>年</w:t>
      </w:r>
      <w:r>
        <w:rPr>
          <w:rFonts w:ascii="Times New Roman" w:eastAsia="宋体" w:hAnsi="Times New Roman" w:cs="Times New Roman"/>
          <w:sz w:val="24"/>
          <w:szCs w:val="24"/>
        </w:rPr>
        <w:t>5</w:t>
      </w:r>
      <w:r>
        <w:rPr>
          <w:rFonts w:ascii="Times New Roman" w:eastAsia="宋体" w:hAnsi="Times New Roman" w:cs="Times New Roman"/>
          <w:sz w:val="24"/>
          <w:szCs w:val="24"/>
        </w:rPr>
        <w:t>月，疫情已扩散至</w:t>
      </w:r>
      <w:r>
        <w:rPr>
          <w:rFonts w:ascii="Times New Roman" w:eastAsia="宋体" w:hAnsi="Times New Roman" w:cs="Times New Roman"/>
          <w:sz w:val="24"/>
          <w:szCs w:val="24"/>
        </w:rPr>
        <w:t>180</w:t>
      </w:r>
      <w:r>
        <w:rPr>
          <w:rFonts w:ascii="Times New Roman" w:eastAsia="宋体" w:hAnsi="Times New Roman" w:cs="Times New Roman"/>
          <w:sz w:val="24"/>
          <w:szCs w:val="24"/>
        </w:rPr>
        <w:t>多个国家和地区，超过</w:t>
      </w:r>
      <w:r>
        <w:rPr>
          <w:rFonts w:ascii="Times New Roman" w:eastAsia="宋体" w:hAnsi="Times New Roman" w:cs="Times New Roman"/>
          <w:sz w:val="24"/>
          <w:szCs w:val="24"/>
        </w:rPr>
        <w:t>300</w:t>
      </w:r>
      <w:r>
        <w:rPr>
          <w:rFonts w:ascii="Times New Roman" w:eastAsia="宋体" w:hAnsi="Times New Roman" w:cs="Times New Roman"/>
          <w:sz w:val="24"/>
          <w:szCs w:val="24"/>
        </w:rPr>
        <w:t>万人感染，成为全球关注的紧急公共卫生事件。新型冠</w:t>
      </w:r>
      <w:r>
        <w:rPr>
          <w:rFonts w:ascii="Times New Roman" w:eastAsia="宋体" w:hAnsi="Times New Roman" w:cs="Times New Roman"/>
          <w:sz w:val="24"/>
          <w:szCs w:val="24"/>
        </w:rPr>
        <w:t>状病毒具有较强的传染性（</w:t>
      </w:r>
      <w:r>
        <w:rPr>
          <w:rFonts w:ascii="Times New Roman" w:eastAsia="宋体" w:hAnsi="Times New Roman" w:cs="Times New Roman"/>
          <w:sz w:val="24"/>
          <w:szCs w:val="24"/>
        </w:rPr>
        <w:t>R0</w:t>
      </w:r>
      <w:r>
        <w:rPr>
          <w:rFonts w:ascii="Times New Roman" w:eastAsia="宋体" w:hAnsi="Times New Roman" w:cs="Times New Roman"/>
          <w:sz w:val="24"/>
          <w:szCs w:val="24"/>
        </w:rPr>
        <w:t>值在</w:t>
      </w:r>
      <w:r>
        <w:rPr>
          <w:rFonts w:ascii="Times New Roman" w:eastAsia="宋体" w:hAnsi="Times New Roman" w:cs="Times New Roman"/>
          <w:sz w:val="24"/>
          <w:szCs w:val="24"/>
        </w:rPr>
        <w:t>2~3</w:t>
      </w:r>
      <w:r>
        <w:rPr>
          <w:rFonts w:ascii="Times New Roman" w:eastAsia="宋体" w:hAnsi="Times New Roman" w:cs="Times New Roman"/>
          <w:sz w:val="24"/>
          <w:szCs w:val="24"/>
        </w:rPr>
        <w:t>之间），目前疫情仍在全球范围内传播。</w:t>
      </w:r>
    </w:p>
    <w:p w:rsidR="00000000" w:rsidRDefault="00216A62">
      <w:pPr>
        <w:pStyle w:val="af5"/>
        <w:spacing w:line="360" w:lineRule="auto"/>
        <w:ind w:firstLine="420"/>
        <w:rPr>
          <w:rFonts w:ascii="Times New Roman" w:hAnsi="Times New Roman" w:cs="Times New Roman"/>
        </w:rPr>
      </w:pPr>
      <w:r>
        <w:rPr>
          <w:rFonts w:ascii="Times New Roman" w:eastAsia="宋体" w:hAnsi="Times New Roman" w:cs="Times New Roman"/>
          <w:sz w:val="24"/>
          <w:szCs w:val="24"/>
        </w:rPr>
        <w:t>我们团队对从</w:t>
      </w:r>
      <w:r>
        <w:rPr>
          <w:rFonts w:ascii="Times New Roman" w:eastAsia="宋体" w:hAnsi="Times New Roman" w:cs="Times New Roman"/>
          <w:sz w:val="24"/>
          <w:szCs w:val="24"/>
        </w:rPr>
        <w:t>GISAID</w:t>
      </w:r>
      <w:r>
        <w:rPr>
          <w:rFonts w:ascii="Times New Roman" w:eastAsia="宋体" w:hAnsi="Times New Roman" w:cs="Times New Roman"/>
          <w:sz w:val="24"/>
          <w:szCs w:val="24"/>
        </w:rPr>
        <w:t>等数据库下载的</w:t>
      </w:r>
      <w:r>
        <w:rPr>
          <w:rFonts w:ascii="Times New Roman" w:eastAsia="宋体" w:hAnsi="Times New Roman" w:cs="Times New Roman"/>
          <w:sz w:val="24"/>
          <w:szCs w:val="24"/>
        </w:rPr>
        <w:t>579</w:t>
      </w:r>
      <w:r>
        <w:rPr>
          <w:rFonts w:ascii="Times New Roman" w:eastAsia="宋体" w:hAnsi="Times New Roman" w:cs="Times New Roman"/>
          <w:sz w:val="24"/>
          <w:szCs w:val="24"/>
        </w:rPr>
        <w:t>个新冠病毒全基因组序列进行了系统进化网络分析，并在</w:t>
      </w:r>
      <w:proofErr w:type="spellStart"/>
      <w:r>
        <w:rPr>
          <w:rFonts w:ascii="Times New Roman" w:eastAsia="宋体" w:hAnsi="Times New Roman" w:cs="Times New Roman" w:hint="eastAsia"/>
          <w:sz w:val="24"/>
          <w:szCs w:val="24"/>
        </w:rPr>
        <w:t>N</w:t>
      </w:r>
      <w:r>
        <w:rPr>
          <w:rFonts w:ascii="Times New Roman" w:eastAsia="宋体" w:hAnsi="Times New Roman" w:cs="Times New Roman"/>
          <w:sz w:val="24"/>
          <w:szCs w:val="24"/>
        </w:rPr>
        <w:t>extstrain</w:t>
      </w:r>
      <w:proofErr w:type="spellEnd"/>
      <w:r>
        <w:rPr>
          <w:rFonts w:ascii="Times New Roman" w:eastAsia="宋体" w:hAnsi="Times New Roman" w:cs="Times New Roman"/>
          <w:sz w:val="24"/>
          <w:szCs w:val="24"/>
        </w:rPr>
        <w:t>上将系统发生树和新冠病毒序列的进化枝分析结果进行了</w:t>
      </w:r>
      <w:r>
        <w:rPr>
          <w:rFonts w:ascii="Times New Roman" w:eastAsia="宋体" w:hAnsi="Times New Roman" w:cs="Times New Roman"/>
          <w:color w:val="494949"/>
          <w:sz w:val="24"/>
          <w:szCs w:val="24"/>
        </w:rPr>
        <w:t>可视化</w:t>
      </w:r>
      <w:r>
        <w:rPr>
          <w:rFonts w:ascii="Times New Roman" w:eastAsia="宋体" w:hAnsi="Times New Roman" w:cs="Times New Roman"/>
          <w:sz w:val="24"/>
          <w:szCs w:val="24"/>
        </w:rPr>
        <w:t>。全部资料已上传</w:t>
      </w:r>
      <w:r>
        <w:rPr>
          <w:rFonts w:ascii="Times New Roman" w:eastAsia="宋体" w:hAnsi="Times New Roman" w:cs="Times New Roman"/>
          <w:sz w:val="24"/>
          <w:szCs w:val="24"/>
        </w:rPr>
        <w:t>GitHub</w:t>
      </w:r>
      <w:r>
        <w:rPr>
          <w:rFonts w:ascii="Times New Roman" w:eastAsia="宋体" w:hAnsi="Times New Roman" w:cs="Times New Roman"/>
          <w:sz w:val="24"/>
          <w:szCs w:val="24"/>
        </w:rPr>
        <w:t>。</w:t>
      </w:r>
    </w:p>
    <w:p w:rsidR="00000000" w:rsidRDefault="00216A62">
      <w:pPr>
        <w:pStyle w:val="af5"/>
        <w:spacing w:line="360" w:lineRule="auto"/>
        <w:ind w:firstLine="420"/>
        <w:rPr>
          <w:rFonts w:ascii="Times New Roman" w:eastAsia="宋体" w:hAnsi="Times New Roman" w:cs="Times New Roman" w:hint="eastAsia"/>
        </w:rPr>
      </w:pPr>
      <w:r>
        <w:rPr>
          <w:rFonts w:ascii="Times New Roman" w:eastAsia="宋体" w:hAnsi="Times New Roman" w:cs="Times New Roman" w:hint="eastAsia"/>
          <w:sz w:val="24"/>
          <w:szCs w:val="24"/>
        </w:rPr>
        <w:t>本研究中的</w:t>
      </w:r>
      <w:r>
        <w:rPr>
          <w:rFonts w:ascii="Times New Roman" w:eastAsia="宋体" w:hAnsi="Times New Roman" w:cs="Times New Roman" w:hint="eastAsia"/>
          <w:sz w:val="24"/>
          <w:szCs w:val="24"/>
        </w:rPr>
        <w:t>579</w:t>
      </w:r>
      <w:r>
        <w:rPr>
          <w:rFonts w:ascii="Times New Roman" w:eastAsia="宋体" w:hAnsi="Times New Roman" w:cs="Times New Roman" w:hint="eastAsia"/>
          <w:sz w:val="24"/>
          <w:szCs w:val="24"/>
        </w:rPr>
        <w:t>条序列的</w:t>
      </w:r>
      <w:r>
        <w:rPr>
          <w:rFonts w:ascii="Times New Roman" w:eastAsia="宋体" w:hAnsi="Times New Roman" w:cs="Times New Roman"/>
          <w:sz w:val="24"/>
          <w:szCs w:val="24"/>
        </w:rPr>
        <w:t>系统发生树可分为</w:t>
      </w:r>
      <w:r>
        <w:rPr>
          <w:rFonts w:ascii="Times New Roman" w:eastAsia="宋体" w:hAnsi="Times New Roman" w:cs="Times New Roman"/>
          <w:sz w:val="24"/>
          <w:szCs w:val="24"/>
        </w:rPr>
        <w:t>4</w:t>
      </w:r>
      <w:r>
        <w:rPr>
          <w:rFonts w:ascii="Times New Roman" w:eastAsia="宋体" w:hAnsi="Times New Roman" w:cs="Times New Roman"/>
          <w:sz w:val="24"/>
          <w:szCs w:val="24"/>
        </w:rPr>
        <w:t>个主要的进化枝</w:t>
      </w:r>
      <w:r>
        <w:rPr>
          <w:rFonts w:ascii="Times New Roman" w:eastAsia="宋体" w:hAnsi="Times New Roman" w:cs="Times New Roman" w:hint="eastAsia"/>
          <w:sz w:val="24"/>
          <w:szCs w:val="24"/>
        </w:rPr>
        <w:t>分型</w:t>
      </w:r>
      <w:r>
        <w:rPr>
          <w:rFonts w:ascii="Times New Roman" w:eastAsia="宋体" w:hAnsi="Times New Roman" w:cs="Times New Roman" w:hint="eastAsia"/>
          <w:sz w:val="24"/>
          <w:szCs w:val="24"/>
        </w:rPr>
        <w:t>G,V,S,O</w:t>
      </w:r>
      <w:r>
        <w:rPr>
          <w:rFonts w:ascii="Times New Roman" w:eastAsia="宋体" w:hAnsi="Times New Roman" w:cs="Times New Roman"/>
          <w:sz w:val="24"/>
          <w:szCs w:val="24"/>
        </w:rPr>
        <w:t>：我们发现，英国、澳大利亚和中国的病毒株型在相对独立的进化枝上</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中国大陆境内病毒序列主要为</w:t>
      </w:r>
      <w:r>
        <w:rPr>
          <w:rFonts w:ascii="宋体" w:eastAsia="宋体" w:hAnsi="宋体" w:cs="宋体" w:hint="eastAsia"/>
          <w:color w:val="333333"/>
          <w:sz w:val="24"/>
          <w:szCs w:val="24"/>
        </w:rPr>
        <w:t>S</w:t>
      </w:r>
      <w:r>
        <w:rPr>
          <w:rFonts w:ascii="宋体" w:eastAsia="宋体" w:hAnsi="宋体" w:cs="宋体" w:hint="eastAsia"/>
          <w:color w:val="333333"/>
          <w:sz w:val="24"/>
          <w:szCs w:val="24"/>
        </w:rPr>
        <w:t>型和</w:t>
      </w:r>
      <w:r>
        <w:rPr>
          <w:rFonts w:ascii="宋体" w:eastAsia="宋体" w:hAnsi="宋体" w:cs="宋体" w:hint="eastAsia"/>
          <w:color w:val="333333"/>
          <w:sz w:val="24"/>
          <w:szCs w:val="24"/>
        </w:rPr>
        <w:t>O</w:t>
      </w:r>
      <w:r>
        <w:rPr>
          <w:rFonts w:ascii="宋体" w:eastAsia="宋体" w:hAnsi="宋体" w:cs="宋体" w:hint="eastAsia"/>
          <w:color w:val="333333"/>
          <w:sz w:val="24"/>
          <w:szCs w:val="24"/>
        </w:rPr>
        <w:t>型</w:t>
      </w:r>
      <w:r>
        <w:rPr>
          <w:rFonts w:ascii="宋体" w:eastAsia="宋体" w:hAnsi="宋体" w:cs="宋体" w:hint="eastAsia"/>
          <w:color w:val="333333"/>
          <w:sz w:val="24"/>
          <w:szCs w:val="24"/>
        </w:rPr>
        <w:t>；</w:t>
      </w:r>
      <w:r>
        <w:rPr>
          <w:rFonts w:ascii="宋体" w:eastAsia="宋体" w:hAnsi="宋体" w:cs="宋体" w:hint="eastAsia"/>
          <w:color w:val="333333"/>
          <w:sz w:val="24"/>
          <w:szCs w:val="24"/>
        </w:rPr>
        <w:t>而其他国家如英国、美国等的序列中出现了新的突变类型，分布以</w:t>
      </w:r>
      <w:r>
        <w:rPr>
          <w:rFonts w:ascii="宋体" w:eastAsia="宋体" w:hAnsi="宋体" w:cs="宋体" w:hint="eastAsia"/>
          <w:color w:val="333333"/>
          <w:sz w:val="24"/>
          <w:szCs w:val="24"/>
        </w:rPr>
        <w:t>G</w:t>
      </w:r>
      <w:r>
        <w:rPr>
          <w:rFonts w:ascii="宋体" w:eastAsia="宋体" w:hAnsi="宋体" w:cs="宋体" w:hint="eastAsia"/>
          <w:color w:val="333333"/>
          <w:sz w:val="24"/>
          <w:szCs w:val="24"/>
        </w:rPr>
        <w:t>型和</w:t>
      </w:r>
      <w:r>
        <w:rPr>
          <w:rFonts w:ascii="宋体" w:eastAsia="宋体" w:hAnsi="宋体" w:cs="宋体" w:hint="eastAsia"/>
          <w:color w:val="333333"/>
          <w:sz w:val="24"/>
          <w:szCs w:val="24"/>
        </w:rPr>
        <w:t>V</w:t>
      </w:r>
      <w:r>
        <w:rPr>
          <w:rFonts w:ascii="宋体" w:eastAsia="宋体" w:hAnsi="宋体" w:cs="宋体" w:hint="eastAsia"/>
          <w:color w:val="333333"/>
          <w:sz w:val="24"/>
          <w:szCs w:val="24"/>
        </w:rPr>
        <w:t>型为主。</w:t>
      </w:r>
      <w:r>
        <w:rPr>
          <w:rFonts w:ascii="Times New Roman" w:eastAsia="宋体" w:hAnsi="Times New Roman" w:cs="Times New Roman" w:hint="eastAsia"/>
          <w:sz w:val="24"/>
          <w:szCs w:val="24"/>
        </w:rPr>
        <w:t>一个武汉序列存在</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型和</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型两种突变</w:t>
      </w:r>
      <w:r>
        <w:rPr>
          <w:rFonts w:ascii="Times New Roman" w:eastAsia="宋体" w:hAnsi="Times New Roman" w:cs="Times New Roman"/>
          <w:sz w:val="24"/>
          <w:szCs w:val="24"/>
        </w:rPr>
        <w:t>。</w:t>
      </w:r>
      <w:r>
        <w:rPr>
          <w:rFonts w:ascii="Times New Roman" w:eastAsia="宋体" w:hAnsi="Times New Roman" w:cs="Times New Roman" w:hint="eastAsia"/>
          <w:sz w:val="24"/>
          <w:szCs w:val="24"/>
        </w:rPr>
        <w:t>我们根据系统发生树分析和病毒变异规律推测：</w:t>
      </w:r>
      <w:r>
        <w:rPr>
          <w:rFonts w:ascii="宋体" w:eastAsia="宋体" w:hAnsi="宋体" w:cs="宋体" w:hint="eastAsia"/>
          <w:color w:val="333333"/>
          <w:sz w:val="24"/>
          <w:szCs w:val="24"/>
        </w:rPr>
        <w:t>中国很可能不是或者不是疫情唯一的起源地，</w:t>
      </w:r>
      <w:r>
        <w:rPr>
          <w:rFonts w:ascii="宋体" w:eastAsia="宋体" w:hAnsi="宋体" w:cs="宋体" w:hint="eastAsia"/>
          <w:sz w:val="24"/>
          <w:szCs w:val="24"/>
        </w:rPr>
        <w:t>病毒存在于</w:t>
      </w:r>
      <w:r>
        <w:rPr>
          <w:rFonts w:ascii="宋体" w:eastAsia="宋体" w:hAnsi="宋体" w:cs="宋体" w:hint="eastAsia"/>
          <w:sz w:val="24"/>
          <w:szCs w:val="24"/>
        </w:rPr>
        <w:t>其他</w:t>
      </w:r>
      <w:r>
        <w:rPr>
          <w:rFonts w:ascii="宋体" w:eastAsia="宋体" w:hAnsi="宋体" w:cs="宋体" w:hint="eastAsia"/>
          <w:sz w:val="24"/>
          <w:szCs w:val="24"/>
        </w:rPr>
        <w:t>不同地区与国家发生最初传播的可能</w:t>
      </w:r>
      <w:r>
        <w:rPr>
          <w:rFonts w:ascii="宋体" w:eastAsia="宋体" w:hAnsi="宋体" w:cs="宋体" w:hint="eastAsia"/>
          <w:sz w:val="24"/>
          <w:szCs w:val="24"/>
        </w:rPr>
        <w:t>。</w:t>
      </w:r>
    </w:p>
    <w:p w:rsidR="00000000" w:rsidRDefault="00216A62">
      <w:pPr>
        <w:pStyle w:val="af5"/>
        <w:spacing w:line="360" w:lineRule="auto"/>
        <w:ind w:firstLine="420"/>
        <w:rPr>
          <w:rFonts w:ascii="Times New Roman" w:eastAsia="黑体" w:hAnsi="Times New Roman" w:cs="Times New Roman"/>
          <w:b/>
          <w:sz w:val="24"/>
        </w:rPr>
      </w:pPr>
      <w:r>
        <w:rPr>
          <w:rFonts w:ascii="Times New Roman" w:eastAsia="宋体" w:hAnsi="Times New Roman" w:cs="Times New Roman"/>
          <w:sz w:val="24"/>
          <w:szCs w:val="24"/>
        </w:rPr>
        <w:t>我们的研究忠实地记录了已知的新冠病毒的传播和变异情况，该方法同样可以用于对新冠病毒源头序列的系统进化分析。本研究对于</w:t>
      </w:r>
      <w:r>
        <w:rPr>
          <w:rFonts w:ascii="Times New Roman" w:eastAsia="宋体" w:hAnsi="Times New Roman" w:cs="Times New Roman" w:hint="eastAsia"/>
          <w:sz w:val="24"/>
          <w:szCs w:val="24"/>
        </w:rPr>
        <w:t>继续</w:t>
      </w:r>
      <w:r>
        <w:rPr>
          <w:rFonts w:ascii="Times New Roman" w:eastAsia="宋体" w:hAnsi="Times New Roman" w:cs="Times New Roman"/>
          <w:sz w:val="24"/>
          <w:szCs w:val="24"/>
        </w:rPr>
        <w:t>监测新冠病毒传播与变异情况、</w:t>
      </w:r>
      <w:r>
        <w:rPr>
          <w:rFonts w:ascii="Times New Roman" w:eastAsia="宋体" w:hAnsi="Times New Roman" w:cs="Times New Roman" w:hint="eastAsia"/>
          <w:sz w:val="24"/>
          <w:szCs w:val="24"/>
        </w:rPr>
        <w:t>对病毒</w:t>
      </w:r>
      <w:r>
        <w:rPr>
          <w:rFonts w:ascii="Times New Roman" w:eastAsia="宋体" w:hAnsi="Times New Roman" w:cs="Times New Roman"/>
          <w:sz w:val="24"/>
          <w:szCs w:val="24"/>
        </w:rPr>
        <w:t>进一步溯源和防止病毒再次爆发具有重要意义。</w:t>
      </w:r>
    </w:p>
    <w:p w:rsidR="00000000" w:rsidRDefault="00216A62">
      <w:pPr>
        <w:widowControl/>
        <w:spacing w:line="400" w:lineRule="exact"/>
        <w:ind w:firstLineChars="177" w:firstLine="426"/>
        <w:rPr>
          <w:bCs/>
        </w:rPr>
      </w:pPr>
      <w:r>
        <w:rPr>
          <w:rFonts w:eastAsia="黑体"/>
          <w:b/>
        </w:rPr>
        <w:t>关键词：</w:t>
      </w:r>
      <w:r>
        <w:rPr>
          <w:bCs/>
        </w:rPr>
        <w:t>SARS-CoV-2;</w:t>
      </w:r>
      <w:r>
        <w:rPr>
          <w:bCs/>
        </w:rPr>
        <w:t>系统发生树；进化枝；</w:t>
      </w:r>
      <w:proofErr w:type="spellStart"/>
      <w:r>
        <w:rPr>
          <w:rFonts w:hint="eastAsia"/>
          <w:bCs/>
        </w:rPr>
        <w:t>N</w:t>
      </w:r>
      <w:r>
        <w:rPr>
          <w:bCs/>
        </w:rPr>
        <w:t>extstrain</w:t>
      </w:r>
      <w:proofErr w:type="spellEnd"/>
      <w:r>
        <w:rPr>
          <w:bCs/>
        </w:rPr>
        <w:t>；发源地</w:t>
      </w:r>
    </w:p>
    <w:p w:rsidR="00000000" w:rsidRDefault="00216A62">
      <w:pPr>
        <w:widowControl/>
        <w:spacing w:line="400" w:lineRule="exact"/>
        <w:ind w:firstLineChars="177" w:firstLine="426"/>
        <w:rPr>
          <w:b/>
        </w:rPr>
      </w:pPr>
    </w:p>
    <w:p w:rsidR="00000000" w:rsidRDefault="00216A62">
      <w:pPr>
        <w:widowControl/>
        <w:spacing w:line="400" w:lineRule="exact"/>
        <w:ind w:firstLineChars="177" w:firstLine="426"/>
        <w:rPr>
          <w:b/>
        </w:rPr>
      </w:pPr>
    </w:p>
    <w:p w:rsidR="00000000" w:rsidRDefault="00216A62">
      <w:pPr>
        <w:widowControl/>
        <w:spacing w:line="400" w:lineRule="exact"/>
        <w:ind w:firstLineChars="177" w:firstLine="426"/>
        <w:rPr>
          <w:b/>
        </w:rPr>
      </w:pPr>
    </w:p>
    <w:p w:rsidR="00000000" w:rsidRDefault="00216A62">
      <w:pPr>
        <w:widowControl/>
        <w:spacing w:line="400" w:lineRule="exact"/>
        <w:ind w:firstLineChars="177" w:firstLine="426"/>
        <w:rPr>
          <w:b/>
        </w:rPr>
      </w:pPr>
    </w:p>
    <w:p w:rsidR="00000000" w:rsidRDefault="00216A62">
      <w:pPr>
        <w:spacing w:beforeLines="50" w:before="156" w:afterLines="50" w:after="156"/>
        <w:rPr>
          <w:rFonts w:eastAsia="黑体"/>
          <w:sz w:val="28"/>
          <w:szCs w:val="28"/>
        </w:rPr>
      </w:pPr>
    </w:p>
    <w:p w:rsidR="00000000" w:rsidRDefault="00216A62">
      <w:pPr>
        <w:spacing w:beforeLines="50" w:before="156" w:afterLines="50" w:after="156"/>
        <w:rPr>
          <w:rFonts w:eastAsia="黑体"/>
          <w:b/>
          <w:bCs/>
          <w:sz w:val="36"/>
          <w:szCs w:val="36"/>
        </w:rPr>
      </w:pPr>
    </w:p>
    <w:p w:rsidR="00000000" w:rsidRDefault="00216A62">
      <w:pPr>
        <w:spacing w:beforeLines="50" w:before="156" w:afterLines="50" w:after="156"/>
        <w:jc w:val="center"/>
        <w:outlineLvl w:val="0"/>
        <w:rPr>
          <w:rFonts w:eastAsia="黑体"/>
          <w:b/>
          <w:bCs/>
          <w:sz w:val="36"/>
          <w:szCs w:val="36"/>
        </w:rPr>
      </w:pPr>
      <w:bookmarkStart w:id="6" w:name="_Toc13645"/>
      <w:bookmarkStart w:id="7" w:name="_Toc2182"/>
      <w:bookmarkStart w:id="8" w:name="_Toc4690"/>
      <w:r>
        <w:rPr>
          <w:rFonts w:eastAsia="黑体"/>
          <w:b/>
          <w:bCs/>
          <w:sz w:val="36"/>
          <w:szCs w:val="36"/>
        </w:rPr>
        <w:t>论文正文</w:t>
      </w:r>
      <w:bookmarkEnd w:id="6"/>
      <w:bookmarkEnd w:id="7"/>
      <w:bookmarkEnd w:id="8"/>
    </w:p>
    <w:p w:rsidR="00000000" w:rsidRDefault="00216A62">
      <w:pPr>
        <w:pStyle w:val="1"/>
        <w:spacing w:beforeLines="50" w:before="156" w:after="0" w:line="240" w:lineRule="auto"/>
        <w:jc w:val="center"/>
        <w:rPr>
          <w:rFonts w:ascii="Times New Roman" w:eastAsia="宋体" w:hAnsi="Times New Roman"/>
          <w:bCs w:val="0"/>
          <w:szCs w:val="28"/>
        </w:rPr>
      </w:pPr>
      <w:bookmarkStart w:id="9" w:name="_Toc29459282"/>
      <w:bookmarkStart w:id="10" w:name="_Toc13485"/>
      <w:bookmarkStart w:id="11" w:name="_Toc16076"/>
      <w:bookmarkStart w:id="12" w:name="_Toc5567"/>
      <w:bookmarkStart w:id="13" w:name="_Toc3160"/>
      <w:bookmarkStart w:id="14" w:name="_Toc912"/>
      <w:bookmarkStart w:id="15" w:name="_Toc31354"/>
      <w:r>
        <w:rPr>
          <w:rFonts w:ascii="Times New Roman" w:eastAsia="宋体" w:hAnsi="Times New Roman"/>
          <w:bCs w:val="0"/>
          <w:szCs w:val="28"/>
        </w:rPr>
        <w:t>第一章</w:t>
      </w:r>
      <w:r>
        <w:rPr>
          <w:rFonts w:ascii="Times New Roman" w:eastAsia="宋体" w:hAnsi="Times New Roman"/>
          <w:bCs w:val="0"/>
          <w:szCs w:val="28"/>
        </w:rPr>
        <w:t xml:space="preserve">  </w:t>
      </w:r>
      <w:r>
        <w:rPr>
          <w:rFonts w:ascii="Times New Roman" w:eastAsia="宋体" w:hAnsi="Times New Roman"/>
          <w:bCs w:val="0"/>
          <w:szCs w:val="28"/>
        </w:rPr>
        <w:t>引言</w:t>
      </w:r>
      <w:bookmarkEnd w:id="9"/>
      <w:bookmarkEnd w:id="10"/>
      <w:bookmarkEnd w:id="11"/>
      <w:bookmarkEnd w:id="12"/>
      <w:bookmarkEnd w:id="13"/>
      <w:bookmarkEnd w:id="14"/>
      <w:bookmarkEnd w:id="15"/>
    </w:p>
    <w:p w:rsidR="00000000" w:rsidRDefault="00216A62">
      <w:pPr>
        <w:spacing w:line="360" w:lineRule="auto"/>
        <w:ind w:firstLineChars="200" w:firstLine="480"/>
        <w:rPr>
          <w:color w:val="333333"/>
          <w:shd w:val="clear" w:color="auto" w:fill="FFFFFF"/>
        </w:rPr>
      </w:pPr>
      <w:bookmarkStart w:id="16" w:name="_Toc398804272"/>
      <w:bookmarkStart w:id="17" w:name="_Toc29459285"/>
      <w:bookmarkStart w:id="18" w:name="_Toc3503"/>
      <w:bookmarkStart w:id="19" w:name="_Toc25626"/>
      <w:bookmarkStart w:id="20" w:name="_Toc29893"/>
      <w:r>
        <w:rPr>
          <w:color w:val="333333"/>
          <w:shd w:val="clear" w:color="auto" w:fill="FFFFFF"/>
        </w:rPr>
        <w:t>自</w:t>
      </w:r>
      <w:r>
        <w:rPr>
          <w:color w:val="333333"/>
          <w:shd w:val="clear" w:color="auto" w:fill="FFFFFF"/>
        </w:rPr>
        <w:t>2019</w:t>
      </w:r>
      <w:r>
        <w:rPr>
          <w:color w:val="333333"/>
          <w:shd w:val="clear" w:color="auto" w:fill="FFFFFF"/>
        </w:rPr>
        <w:t>年</w:t>
      </w:r>
      <w:r>
        <w:rPr>
          <w:color w:val="333333"/>
          <w:shd w:val="clear" w:color="auto" w:fill="FFFFFF"/>
        </w:rPr>
        <w:t>12</w:t>
      </w:r>
      <w:r>
        <w:rPr>
          <w:color w:val="333333"/>
          <w:shd w:val="clear" w:color="auto" w:fill="FFFFFF"/>
        </w:rPr>
        <w:t>月底新冠肺炎疫情首先报告于中国湖北武汉以来</w:t>
      </w:r>
      <w:r>
        <w:rPr>
          <w:rFonts w:hint="eastAsia"/>
          <w:color w:val="333333"/>
          <w:shd w:val="clear" w:color="auto" w:fill="FFFFFF"/>
          <w:vertAlign w:val="superscript"/>
        </w:rPr>
        <w:t>【</w:t>
      </w:r>
      <w:r>
        <w:rPr>
          <w:rFonts w:hint="eastAsia"/>
          <w:color w:val="333333"/>
          <w:shd w:val="clear" w:color="auto" w:fill="FFFFFF"/>
          <w:vertAlign w:val="superscript"/>
        </w:rPr>
        <w:t>1-3</w:t>
      </w:r>
      <w:r>
        <w:rPr>
          <w:rFonts w:hint="eastAsia"/>
          <w:color w:val="333333"/>
          <w:shd w:val="clear" w:color="auto" w:fill="FFFFFF"/>
          <w:vertAlign w:val="superscript"/>
        </w:rPr>
        <w:t>】</w:t>
      </w:r>
      <w:r>
        <w:rPr>
          <w:color w:val="333333"/>
          <w:shd w:val="clear" w:color="auto" w:fill="FFFFFF"/>
        </w:rPr>
        <w:t>，截至</w:t>
      </w:r>
      <w:r>
        <w:rPr>
          <w:color w:val="333333"/>
          <w:shd w:val="clear" w:color="auto" w:fill="FFFFFF"/>
        </w:rPr>
        <w:t>2020</w:t>
      </w:r>
      <w:r>
        <w:rPr>
          <w:color w:val="333333"/>
          <w:shd w:val="clear" w:color="auto" w:fill="FFFFFF"/>
        </w:rPr>
        <w:t>年</w:t>
      </w:r>
      <w:r>
        <w:rPr>
          <w:color w:val="333333"/>
          <w:shd w:val="clear" w:color="auto" w:fill="FFFFFF"/>
        </w:rPr>
        <w:t>5</w:t>
      </w:r>
      <w:r>
        <w:rPr>
          <w:color w:val="333333"/>
          <w:shd w:val="clear" w:color="auto" w:fill="FFFFFF"/>
        </w:rPr>
        <w:t>月，疫情已扩散至</w:t>
      </w:r>
      <w:r>
        <w:rPr>
          <w:color w:val="333333"/>
          <w:shd w:val="clear" w:color="auto" w:fill="FFFFFF"/>
        </w:rPr>
        <w:t>180</w:t>
      </w:r>
      <w:r>
        <w:rPr>
          <w:color w:val="333333"/>
          <w:shd w:val="clear" w:color="auto" w:fill="FFFFFF"/>
        </w:rPr>
        <w:t>多个国家和地区，超过</w:t>
      </w:r>
      <w:r>
        <w:rPr>
          <w:color w:val="333333"/>
          <w:shd w:val="clear" w:color="auto" w:fill="FFFFFF"/>
        </w:rPr>
        <w:t>300</w:t>
      </w:r>
      <w:r>
        <w:rPr>
          <w:color w:val="333333"/>
          <w:shd w:val="clear" w:color="auto" w:fill="FFFFFF"/>
        </w:rPr>
        <w:t>万人感染，</w:t>
      </w:r>
      <w:r>
        <w:rPr>
          <w:rFonts w:hint="eastAsia"/>
          <w:color w:val="333333"/>
          <w:shd w:val="clear" w:color="auto" w:fill="FFFFFF"/>
          <w:vertAlign w:val="superscript"/>
        </w:rPr>
        <w:t>【</w:t>
      </w:r>
      <w:r>
        <w:rPr>
          <w:rFonts w:hint="eastAsia"/>
          <w:color w:val="333333"/>
          <w:shd w:val="clear" w:color="auto" w:fill="FFFFFF"/>
          <w:vertAlign w:val="superscript"/>
        </w:rPr>
        <w:t>4</w:t>
      </w:r>
      <w:r>
        <w:rPr>
          <w:rFonts w:hint="eastAsia"/>
          <w:color w:val="333333"/>
          <w:shd w:val="clear" w:color="auto" w:fill="FFFFFF"/>
          <w:vertAlign w:val="superscript"/>
        </w:rPr>
        <w:t>】</w:t>
      </w:r>
      <w:r>
        <w:rPr>
          <w:color w:val="333333"/>
          <w:shd w:val="clear" w:color="auto" w:fill="FFFFFF"/>
        </w:rPr>
        <w:t>成为全球关注的紧急公共卫生事件</w:t>
      </w:r>
      <w:r>
        <w:rPr>
          <w:rFonts w:hint="eastAsia"/>
          <w:color w:val="333333"/>
          <w:shd w:val="clear" w:color="auto" w:fill="FFFFFF"/>
          <w:vertAlign w:val="superscript"/>
        </w:rPr>
        <w:t>【</w:t>
      </w:r>
      <w:r>
        <w:rPr>
          <w:rFonts w:hint="eastAsia"/>
          <w:color w:val="333333"/>
          <w:shd w:val="clear" w:color="auto" w:fill="FFFFFF"/>
          <w:vertAlign w:val="superscript"/>
        </w:rPr>
        <w:t>5</w:t>
      </w:r>
      <w:r>
        <w:rPr>
          <w:rFonts w:hint="eastAsia"/>
          <w:color w:val="333333"/>
          <w:shd w:val="clear" w:color="auto" w:fill="FFFFFF"/>
          <w:vertAlign w:val="superscript"/>
        </w:rPr>
        <w:t>】</w:t>
      </w:r>
      <w:r>
        <w:rPr>
          <w:color w:val="333333"/>
          <w:shd w:val="clear" w:color="auto" w:fill="FFFFFF"/>
        </w:rPr>
        <w:t>。新型冠状病毒具有较强的传染性</w:t>
      </w:r>
      <w:r>
        <w:rPr>
          <w:color w:val="333333"/>
          <w:shd w:val="clear" w:color="auto" w:fill="FFFFFF"/>
        </w:rPr>
        <w:t>，</w:t>
      </w:r>
      <w:r>
        <w:rPr>
          <w:color w:val="333333"/>
          <w:shd w:val="clear" w:color="auto" w:fill="FFFFFF"/>
        </w:rPr>
        <w:t>其基本传染数</w:t>
      </w:r>
      <w:r>
        <w:rPr>
          <w:color w:val="333333"/>
          <w:shd w:val="clear" w:color="auto" w:fill="FFFFFF"/>
        </w:rPr>
        <w:t>R0</w:t>
      </w:r>
      <w:r>
        <w:rPr>
          <w:color w:val="333333"/>
          <w:shd w:val="clear" w:color="auto" w:fill="FFFFFF"/>
        </w:rPr>
        <w:t>值在</w:t>
      </w:r>
      <w:r>
        <w:rPr>
          <w:color w:val="333333"/>
          <w:shd w:val="clear" w:color="auto" w:fill="FFFFFF"/>
        </w:rPr>
        <w:t>2</w:t>
      </w:r>
      <w:r>
        <w:rPr>
          <w:color w:val="333333"/>
          <w:shd w:val="clear" w:color="auto" w:fill="FFFFFF"/>
        </w:rPr>
        <w:t>.2</w:t>
      </w:r>
      <w:r>
        <w:rPr>
          <w:color w:val="333333"/>
          <w:shd w:val="clear" w:color="auto" w:fill="FFFFFF"/>
        </w:rPr>
        <w:t>左右</w:t>
      </w:r>
      <w:r>
        <w:rPr>
          <w:rFonts w:hint="eastAsia"/>
          <w:color w:val="333333"/>
          <w:shd w:val="clear" w:color="auto" w:fill="FFFFFF"/>
          <w:vertAlign w:val="superscript"/>
        </w:rPr>
        <w:t>【</w:t>
      </w:r>
      <w:r>
        <w:rPr>
          <w:rFonts w:hint="eastAsia"/>
          <w:color w:val="333333"/>
          <w:shd w:val="clear" w:color="auto" w:fill="FFFFFF"/>
          <w:vertAlign w:val="superscript"/>
        </w:rPr>
        <w:t>6-8</w:t>
      </w:r>
      <w:r>
        <w:rPr>
          <w:rFonts w:hint="eastAsia"/>
          <w:color w:val="333333"/>
          <w:shd w:val="clear" w:color="auto" w:fill="FFFFFF"/>
          <w:vertAlign w:val="superscript"/>
        </w:rPr>
        <w:t>】</w:t>
      </w:r>
      <w:r>
        <w:rPr>
          <w:color w:val="333333"/>
          <w:shd w:val="clear" w:color="auto" w:fill="FFFFFF"/>
        </w:rPr>
        <w:t>。</w:t>
      </w:r>
      <w:r>
        <w:rPr>
          <w:color w:val="333333"/>
          <w:shd w:val="clear" w:color="auto" w:fill="FFFFFF"/>
        </w:rPr>
        <w:t>并且，由于许多新冠病毒感染者表现为无症状或轻微症状（</w:t>
      </w:r>
      <w:r>
        <w:rPr>
          <w:i/>
          <w:iCs/>
          <w:color w:val="333333"/>
          <w:shd w:val="clear" w:color="auto" w:fill="FFFFFF"/>
        </w:rPr>
        <w:t>Nature</w:t>
      </w:r>
      <w:r>
        <w:rPr>
          <w:color w:val="333333"/>
          <w:shd w:val="clear" w:color="auto" w:fill="FFFFFF"/>
        </w:rPr>
        <w:t>一篇研究</w:t>
      </w:r>
      <w:r>
        <w:rPr>
          <w:color w:val="333333"/>
          <w:shd w:val="clear" w:color="auto" w:fill="FFFFFF"/>
        </w:rPr>
        <w:t>指出</w:t>
      </w:r>
      <w:r>
        <w:rPr>
          <w:color w:val="333333"/>
          <w:shd w:val="clear" w:color="auto" w:fill="FFFFFF"/>
        </w:rPr>
        <w:t>30%-60%</w:t>
      </w:r>
      <w:r>
        <w:rPr>
          <w:color w:val="333333"/>
          <w:shd w:val="clear" w:color="auto" w:fill="FFFFFF"/>
        </w:rPr>
        <w:t>的新冠感染者无症状或者症状轻微</w:t>
      </w:r>
      <w:r>
        <w:rPr>
          <w:rFonts w:hint="eastAsia"/>
          <w:color w:val="333333"/>
          <w:shd w:val="clear" w:color="auto" w:fill="FFFFFF"/>
          <w:vertAlign w:val="superscript"/>
        </w:rPr>
        <w:t>【</w:t>
      </w:r>
      <w:r>
        <w:rPr>
          <w:rFonts w:hint="eastAsia"/>
          <w:color w:val="333333"/>
          <w:shd w:val="clear" w:color="auto" w:fill="FFFFFF"/>
          <w:vertAlign w:val="superscript"/>
        </w:rPr>
        <w:t>9</w:t>
      </w:r>
      <w:r>
        <w:rPr>
          <w:rFonts w:hint="eastAsia"/>
          <w:color w:val="333333"/>
          <w:shd w:val="clear" w:color="auto" w:fill="FFFFFF"/>
          <w:vertAlign w:val="superscript"/>
        </w:rPr>
        <w:t>】</w:t>
      </w:r>
      <w:r>
        <w:rPr>
          <w:color w:val="333333"/>
          <w:shd w:val="clear" w:color="auto" w:fill="FFFFFF"/>
        </w:rPr>
        <w:t>；</w:t>
      </w:r>
      <w:r>
        <w:rPr>
          <w:i/>
          <w:iCs/>
          <w:color w:val="333333"/>
          <w:shd w:val="clear" w:color="auto" w:fill="FFFFFF"/>
        </w:rPr>
        <w:t>NEJM</w:t>
      </w:r>
      <w:r>
        <w:rPr>
          <w:color w:val="333333"/>
          <w:shd w:val="clear" w:color="auto" w:fill="FFFFFF"/>
        </w:rPr>
        <w:t>发表的一篇对于临产妇进行新冠病毒的普查结果显示，无症状感染者是新冠肺炎患者的</w:t>
      </w:r>
      <w:r>
        <w:rPr>
          <w:color w:val="333333"/>
          <w:shd w:val="clear" w:color="auto" w:fill="FFFFFF"/>
        </w:rPr>
        <w:t>7.25</w:t>
      </w:r>
      <w:r>
        <w:rPr>
          <w:color w:val="333333"/>
          <w:shd w:val="clear" w:color="auto" w:fill="FFFFFF"/>
        </w:rPr>
        <w:t>倍</w:t>
      </w:r>
      <w:r>
        <w:rPr>
          <w:rFonts w:hint="eastAsia"/>
          <w:color w:val="333333"/>
          <w:shd w:val="clear" w:color="auto" w:fill="FFFFFF"/>
          <w:vertAlign w:val="superscript"/>
        </w:rPr>
        <w:t>【</w:t>
      </w:r>
      <w:r>
        <w:rPr>
          <w:rFonts w:hint="eastAsia"/>
          <w:color w:val="333333"/>
          <w:shd w:val="clear" w:color="auto" w:fill="FFFFFF"/>
          <w:vertAlign w:val="superscript"/>
        </w:rPr>
        <w:t>10</w:t>
      </w:r>
      <w:r>
        <w:rPr>
          <w:rFonts w:hint="eastAsia"/>
          <w:color w:val="333333"/>
          <w:shd w:val="clear" w:color="auto" w:fill="FFFFFF"/>
          <w:vertAlign w:val="superscript"/>
        </w:rPr>
        <w:t>】</w:t>
      </w:r>
      <w:r>
        <w:rPr>
          <w:color w:val="333333"/>
          <w:shd w:val="clear" w:color="auto" w:fill="FFFFFF"/>
        </w:rPr>
        <w:t>），容易与秋冬季节爆发的流感在诊断</w:t>
      </w:r>
      <w:r>
        <w:rPr>
          <w:color w:val="333333"/>
          <w:shd w:val="clear" w:color="auto" w:fill="FFFFFF"/>
        </w:rPr>
        <w:t>上发生混淆，这表明新冠病毒可在人群中隐匿传播</w:t>
      </w:r>
      <w:r>
        <w:rPr>
          <w:color w:val="333333"/>
          <w:shd w:val="clear" w:color="auto" w:fill="FFFFFF"/>
        </w:rPr>
        <w:t>,</w:t>
      </w:r>
      <w:r>
        <w:rPr>
          <w:color w:val="333333"/>
          <w:shd w:val="clear" w:color="auto" w:fill="FFFFFF"/>
        </w:rPr>
        <w:t>其总体的临床结果可能最终更类似于严重的季节性流感（病死率约为</w:t>
      </w:r>
      <w:r>
        <w:rPr>
          <w:color w:val="333333"/>
          <w:shd w:val="clear" w:color="auto" w:fill="FFFFFF"/>
        </w:rPr>
        <w:t>0.1</w:t>
      </w:r>
      <w:r>
        <w:rPr>
          <w:color w:val="333333"/>
          <w:shd w:val="clear" w:color="auto" w:fill="FFFFFF"/>
        </w:rPr>
        <w:t>％）或大流行性流感（与发生在</w:t>
      </w:r>
      <w:r>
        <w:rPr>
          <w:color w:val="333333"/>
          <w:shd w:val="clear" w:color="auto" w:fill="FFFFFF"/>
        </w:rPr>
        <w:t>1957</w:t>
      </w:r>
      <w:r>
        <w:rPr>
          <w:color w:val="333333"/>
          <w:shd w:val="clear" w:color="auto" w:fill="FFFFFF"/>
        </w:rPr>
        <w:t>和</w:t>
      </w:r>
      <w:r>
        <w:rPr>
          <w:color w:val="333333"/>
          <w:shd w:val="clear" w:color="auto" w:fill="FFFFFF"/>
        </w:rPr>
        <w:t>1968</w:t>
      </w:r>
      <w:r>
        <w:rPr>
          <w:color w:val="333333"/>
          <w:shd w:val="clear" w:color="auto" w:fill="FFFFFF"/>
        </w:rPr>
        <w:t>年的相似），而不是类似于</w:t>
      </w:r>
      <w:r>
        <w:rPr>
          <w:color w:val="333333"/>
          <w:shd w:val="clear" w:color="auto" w:fill="FFFFFF"/>
        </w:rPr>
        <w:t>SARS</w:t>
      </w:r>
      <w:r>
        <w:rPr>
          <w:color w:val="333333"/>
          <w:shd w:val="clear" w:color="auto" w:fill="FFFFFF"/>
        </w:rPr>
        <w:t>或</w:t>
      </w:r>
      <w:r>
        <w:rPr>
          <w:color w:val="333333"/>
          <w:shd w:val="clear" w:color="auto" w:fill="FFFFFF"/>
        </w:rPr>
        <w:t>MERS</w:t>
      </w:r>
      <w:r>
        <w:rPr>
          <w:color w:val="333333"/>
          <w:shd w:val="clear" w:color="auto" w:fill="FFFFFF"/>
        </w:rPr>
        <w:t>的疾病，其病死率分别为</w:t>
      </w:r>
      <w:r>
        <w:rPr>
          <w:color w:val="333333"/>
          <w:shd w:val="clear" w:color="auto" w:fill="FFFFFF"/>
        </w:rPr>
        <w:t>9%-10%</w:t>
      </w:r>
      <w:r>
        <w:rPr>
          <w:color w:val="333333"/>
          <w:shd w:val="clear" w:color="auto" w:fill="FFFFFF"/>
        </w:rPr>
        <w:t>和</w:t>
      </w:r>
      <w:r>
        <w:rPr>
          <w:color w:val="333333"/>
          <w:shd w:val="clear" w:color="auto" w:fill="FFFFFF"/>
        </w:rPr>
        <w:t>36%</w:t>
      </w:r>
      <w:r>
        <w:rPr>
          <w:color w:val="333333"/>
          <w:shd w:val="clear" w:color="auto" w:fill="FFFFFF"/>
        </w:rPr>
        <w:t>。</w:t>
      </w:r>
      <w:r>
        <w:rPr>
          <w:rFonts w:hint="eastAsia"/>
          <w:color w:val="333333"/>
          <w:shd w:val="clear" w:color="auto" w:fill="FFFFFF"/>
          <w:vertAlign w:val="superscript"/>
        </w:rPr>
        <w:t>【</w:t>
      </w:r>
      <w:r>
        <w:rPr>
          <w:rFonts w:hint="eastAsia"/>
          <w:color w:val="333333"/>
          <w:shd w:val="clear" w:color="auto" w:fill="FFFFFF"/>
          <w:vertAlign w:val="superscript"/>
        </w:rPr>
        <w:t>11</w:t>
      </w:r>
      <w:r>
        <w:rPr>
          <w:rFonts w:hint="eastAsia"/>
          <w:color w:val="333333"/>
          <w:shd w:val="clear" w:color="auto" w:fill="FFFFFF"/>
          <w:vertAlign w:val="superscript"/>
        </w:rPr>
        <w:t>】</w:t>
      </w:r>
      <w:r>
        <w:rPr>
          <w:color w:val="333333"/>
        </w:rPr>
        <w:t>这一特征使得针对</w:t>
      </w:r>
      <w:r>
        <w:rPr>
          <w:color w:val="333333"/>
        </w:rPr>
        <w:t>COVID-19</w:t>
      </w:r>
      <w:r>
        <w:rPr>
          <w:color w:val="333333"/>
        </w:rPr>
        <w:t>的疫情防控变得较为困难，客观上促成了</w:t>
      </w:r>
      <w:r>
        <w:t>疫情的全球性传播。</w:t>
      </w:r>
    </w:p>
    <w:p w:rsidR="00000000" w:rsidRDefault="00216A62">
      <w:pPr>
        <w:spacing w:line="360" w:lineRule="auto"/>
        <w:ind w:firstLineChars="200" w:firstLine="480"/>
        <w:rPr>
          <w:color w:val="333333"/>
          <w:shd w:val="clear" w:color="auto" w:fill="FFFFFF"/>
        </w:rPr>
      </w:pPr>
      <w:r>
        <w:rPr>
          <w:color w:val="333333"/>
          <w:shd w:val="clear" w:color="auto" w:fill="FFFFFF"/>
        </w:rPr>
        <w:t>关于新冠病毒的原始宿主，目前学术界比较认可的是</w:t>
      </w:r>
      <w:r>
        <w:rPr>
          <w:color w:val="333333"/>
          <w:shd w:val="clear" w:color="auto" w:fill="FFFFFF"/>
        </w:rPr>
        <w:t>中科院病毒所石正丽团队发现中华菊头蝠体内冠状病毒基因序列</w:t>
      </w:r>
      <w:r>
        <w:rPr>
          <w:color w:val="333333"/>
          <w:shd w:val="clear" w:color="auto" w:fill="FFFFFF"/>
        </w:rPr>
        <w:t>（</w:t>
      </w:r>
      <w:proofErr w:type="spellStart"/>
      <w:r>
        <w:rPr>
          <w:color w:val="333333"/>
          <w:shd w:val="clear" w:color="auto" w:fill="FFFFFF"/>
        </w:rPr>
        <w:t>BatCoV</w:t>
      </w:r>
      <w:proofErr w:type="spellEnd"/>
      <w:r>
        <w:rPr>
          <w:color w:val="333333"/>
          <w:shd w:val="clear" w:color="auto" w:fill="FFFFFF"/>
        </w:rPr>
        <w:t xml:space="preserve"> RaTG13</w:t>
      </w:r>
      <w:r>
        <w:rPr>
          <w:color w:val="333333"/>
          <w:shd w:val="clear" w:color="auto" w:fill="FFFFFF"/>
        </w:rPr>
        <w:t>）</w:t>
      </w:r>
      <w:r>
        <w:rPr>
          <w:color w:val="333333"/>
          <w:shd w:val="clear" w:color="auto" w:fill="FFFFFF"/>
        </w:rPr>
        <w:t>与新冠病毒相似度达</w:t>
      </w:r>
      <w:r>
        <w:rPr>
          <w:color w:val="333333"/>
          <w:shd w:val="clear" w:color="auto" w:fill="FFFFFF"/>
        </w:rPr>
        <w:t>96%</w:t>
      </w:r>
      <w:r>
        <w:rPr>
          <w:color w:val="333333"/>
          <w:shd w:val="clear" w:color="auto" w:fill="FFFFFF"/>
        </w:rPr>
        <w:t>，</w:t>
      </w:r>
      <w:r>
        <w:rPr>
          <w:color w:val="333333"/>
          <w:shd w:val="clear" w:color="auto" w:fill="FFFFFF"/>
        </w:rPr>
        <w:t>可以认为中华菊</w:t>
      </w:r>
      <w:r>
        <w:rPr>
          <w:color w:val="333333"/>
          <w:shd w:val="clear" w:color="auto" w:fill="FFFFFF"/>
        </w:rPr>
        <w:t>头蝠是新型冠状病毒的原始宿主。</w:t>
      </w:r>
      <w:r>
        <w:rPr>
          <w:rFonts w:hint="eastAsia"/>
          <w:color w:val="333333"/>
          <w:shd w:val="clear" w:color="auto" w:fill="FFFFFF"/>
          <w:vertAlign w:val="superscript"/>
        </w:rPr>
        <w:t>【</w:t>
      </w:r>
      <w:r>
        <w:rPr>
          <w:rFonts w:hint="eastAsia"/>
          <w:color w:val="333333"/>
          <w:shd w:val="clear" w:color="auto" w:fill="FFFFFF"/>
          <w:vertAlign w:val="superscript"/>
        </w:rPr>
        <w:t>12</w:t>
      </w:r>
      <w:r>
        <w:rPr>
          <w:rFonts w:hint="eastAsia"/>
          <w:color w:val="333333"/>
          <w:shd w:val="clear" w:color="auto" w:fill="FFFFFF"/>
          <w:vertAlign w:val="superscript"/>
        </w:rPr>
        <w:t>】</w:t>
      </w:r>
      <w:r>
        <w:rPr>
          <w:color w:val="333333"/>
          <w:shd w:val="clear" w:color="auto" w:fill="FFFFFF"/>
        </w:rPr>
        <w:t>但新冠病毒的中间宿主一直没有定论。</w:t>
      </w:r>
      <w:r>
        <w:rPr>
          <w:color w:val="333333"/>
          <w:shd w:val="clear" w:color="auto" w:fill="FFFFFF"/>
        </w:rPr>
        <w:t>目前影响力较大的有关中间宿主的研究是管轶团队报告的</w:t>
      </w:r>
      <w:r>
        <w:rPr>
          <w:color w:val="333333"/>
          <w:shd w:val="clear" w:color="auto" w:fill="FFFFFF"/>
        </w:rPr>
        <w:t>广东穿山甲冠状病毒和新冠病毒在</w:t>
      </w:r>
      <w:r>
        <w:rPr>
          <w:color w:val="333333"/>
          <w:shd w:val="clear" w:color="auto" w:fill="FFFFFF"/>
        </w:rPr>
        <w:t>RBD</w:t>
      </w:r>
      <w:r>
        <w:rPr>
          <w:color w:val="333333"/>
          <w:shd w:val="clear" w:color="auto" w:fill="FFFFFF"/>
        </w:rPr>
        <w:t>的</w:t>
      </w:r>
      <w:r>
        <w:rPr>
          <w:color w:val="333333"/>
          <w:shd w:val="clear" w:color="auto" w:fill="FFFFFF"/>
        </w:rPr>
        <w:t>5</w:t>
      </w:r>
      <w:r>
        <w:rPr>
          <w:color w:val="333333"/>
          <w:shd w:val="clear" w:color="auto" w:fill="FFFFFF"/>
        </w:rPr>
        <w:t>个关键残基上拥有相同的氨基酸</w:t>
      </w:r>
      <w:r>
        <w:rPr>
          <w:color w:val="333333"/>
          <w:shd w:val="clear" w:color="auto" w:fill="FFFFFF"/>
        </w:rPr>
        <w:t>，但</w:t>
      </w:r>
      <w:r>
        <w:rPr>
          <w:color w:val="333333"/>
          <w:shd w:val="clear" w:color="auto" w:fill="FFFFFF"/>
        </w:rPr>
        <w:t>只针对</w:t>
      </w:r>
      <w:r>
        <w:rPr>
          <w:color w:val="333333"/>
          <w:shd w:val="clear" w:color="auto" w:fill="FFFFFF"/>
        </w:rPr>
        <w:t>RBD</w:t>
      </w:r>
      <w:r>
        <w:rPr>
          <w:color w:val="333333"/>
          <w:shd w:val="clear" w:color="auto" w:fill="FFFFFF"/>
        </w:rPr>
        <w:t>的同义位点系统发育分析显示，广东穿山甲冠状病毒并非新冠病毒的最接近亲缘关系</w:t>
      </w:r>
      <w:r>
        <w:rPr>
          <w:color w:val="333333"/>
          <w:shd w:val="clear" w:color="auto" w:fill="FFFFFF"/>
        </w:rPr>
        <w:t>，更有可能是病毒发生了共同进化。</w:t>
      </w:r>
      <w:r>
        <w:rPr>
          <w:rFonts w:hint="eastAsia"/>
          <w:color w:val="333333"/>
          <w:shd w:val="clear" w:color="auto" w:fill="FFFFFF"/>
          <w:vertAlign w:val="superscript"/>
        </w:rPr>
        <w:t>【</w:t>
      </w:r>
      <w:r>
        <w:rPr>
          <w:rFonts w:hint="eastAsia"/>
          <w:color w:val="333333"/>
          <w:shd w:val="clear" w:color="auto" w:fill="FFFFFF"/>
          <w:vertAlign w:val="superscript"/>
        </w:rPr>
        <w:t>13</w:t>
      </w:r>
      <w:r>
        <w:rPr>
          <w:rFonts w:hint="eastAsia"/>
          <w:color w:val="333333"/>
          <w:shd w:val="clear" w:color="auto" w:fill="FFFFFF"/>
          <w:vertAlign w:val="superscript"/>
        </w:rPr>
        <w:t>】</w:t>
      </w:r>
    </w:p>
    <w:p w:rsidR="00000000" w:rsidRDefault="00216A62">
      <w:pPr>
        <w:spacing w:line="360" w:lineRule="auto"/>
        <w:ind w:firstLineChars="200" w:firstLine="480"/>
        <w:rPr>
          <w:color w:val="333333"/>
          <w:shd w:val="clear" w:color="auto" w:fill="FFFFFF"/>
        </w:rPr>
      </w:pPr>
      <w:r>
        <w:rPr>
          <w:color w:val="333333"/>
          <w:shd w:val="clear" w:color="auto" w:fill="FFFFFF"/>
        </w:rPr>
        <w:t>关于新冠病毒的演化的研究，来自法国的研究者的最新研究将新冠病毒序列分为三个进化枝：</w:t>
      </w:r>
      <w:r>
        <w:rPr>
          <w:color w:val="333333"/>
          <w:shd w:val="clear" w:color="auto" w:fill="FFFFFF"/>
        </w:rPr>
        <w:t>G</w:t>
      </w:r>
      <w:r>
        <w:rPr>
          <w:color w:val="333333"/>
          <w:shd w:val="clear" w:color="auto" w:fill="FFFFFF"/>
        </w:rPr>
        <w:t>、</w:t>
      </w:r>
      <w:r>
        <w:rPr>
          <w:color w:val="333333"/>
          <w:shd w:val="clear" w:color="auto" w:fill="FFFFFF"/>
        </w:rPr>
        <w:t>S</w:t>
      </w:r>
      <w:r>
        <w:rPr>
          <w:color w:val="333333"/>
          <w:shd w:val="clear" w:color="auto" w:fill="FFFFFF"/>
        </w:rPr>
        <w:t>、</w:t>
      </w:r>
      <w:r>
        <w:rPr>
          <w:color w:val="333333"/>
          <w:shd w:val="clear" w:color="auto" w:fill="FFFFFF"/>
        </w:rPr>
        <w:t>V</w:t>
      </w:r>
      <w:r>
        <w:rPr>
          <w:rFonts w:hint="eastAsia"/>
          <w:color w:val="333333"/>
          <w:shd w:val="clear" w:color="auto" w:fill="FFFFFF"/>
          <w:vertAlign w:val="superscript"/>
        </w:rPr>
        <w:t>【</w:t>
      </w:r>
      <w:r>
        <w:rPr>
          <w:rFonts w:hint="eastAsia"/>
          <w:color w:val="333333"/>
          <w:shd w:val="clear" w:color="auto" w:fill="FFFFFF"/>
          <w:vertAlign w:val="superscript"/>
        </w:rPr>
        <w:t>14</w:t>
      </w:r>
      <w:r>
        <w:rPr>
          <w:rFonts w:hint="eastAsia"/>
          <w:color w:val="333333"/>
          <w:shd w:val="clear" w:color="auto" w:fill="FFFFFF"/>
          <w:vertAlign w:val="superscript"/>
        </w:rPr>
        <w:t>】</w:t>
      </w:r>
      <w:r>
        <w:rPr>
          <w:color w:val="333333"/>
          <w:shd w:val="clear" w:color="auto" w:fill="FFFFFF"/>
        </w:rPr>
        <w:t>，也有研究者将新冠病毒序列区分为</w:t>
      </w:r>
      <w:r>
        <w:rPr>
          <w:color w:val="333333"/>
          <w:shd w:val="clear" w:color="auto" w:fill="FFFFFF"/>
        </w:rPr>
        <w:t>A</w:t>
      </w:r>
      <w:r>
        <w:rPr>
          <w:color w:val="333333"/>
          <w:shd w:val="clear" w:color="auto" w:fill="FFFFFF"/>
        </w:rPr>
        <w:t>、</w:t>
      </w:r>
      <w:r>
        <w:rPr>
          <w:color w:val="333333"/>
          <w:shd w:val="clear" w:color="auto" w:fill="FFFFFF"/>
        </w:rPr>
        <w:t>B</w:t>
      </w:r>
      <w:r>
        <w:rPr>
          <w:color w:val="333333"/>
          <w:shd w:val="clear" w:color="auto" w:fill="FFFFFF"/>
        </w:rPr>
        <w:t>两型</w:t>
      </w:r>
      <w:r>
        <w:rPr>
          <w:rFonts w:hint="eastAsia"/>
          <w:color w:val="333333"/>
          <w:shd w:val="clear" w:color="auto" w:fill="FFFFFF"/>
          <w:vertAlign w:val="superscript"/>
        </w:rPr>
        <w:t>【</w:t>
      </w:r>
      <w:r>
        <w:rPr>
          <w:rFonts w:hint="eastAsia"/>
          <w:color w:val="333333"/>
          <w:shd w:val="clear" w:color="auto" w:fill="FFFFFF"/>
          <w:vertAlign w:val="superscript"/>
        </w:rPr>
        <w:t>15</w:t>
      </w:r>
      <w:r>
        <w:rPr>
          <w:rFonts w:hint="eastAsia"/>
          <w:color w:val="333333"/>
          <w:shd w:val="clear" w:color="auto" w:fill="FFFFFF"/>
          <w:vertAlign w:val="superscript"/>
        </w:rPr>
        <w:t>】</w:t>
      </w:r>
      <w:r>
        <w:rPr>
          <w:color w:val="333333"/>
          <w:shd w:val="clear" w:color="auto" w:fill="FFFFFF"/>
        </w:rPr>
        <w:t>。由于冠状病毒经常重组，这意味着一个单一</w:t>
      </w:r>
      <w:r>
        <w:rPr>
          <w:color w:val="333333"/>
          <w:shd w:val="clear" w:color="auto" w:fill="FFFFFF"/>
        </w:rPr>
        <w:t>的系统发育树可能并不总是充分地展现</w:t>
      </w:r>
      <w:r>
        <w:rPr>
          <w:color w:val="333333"/>
          <w:shd w:val="clear" w:color="auto" w:fill="FFFFFF"/>
        </w:rPr>
        <w:t>SARS-CoV-2</w:t>
      </w:r>
      <w:r>
        <w:rPr>
          <w:color w:val="333333"/>
          <w:shd w:val="clear" w:color="auto" w:fill="FFFFFF"/>
        </w:rPr>
        <w:t>的进化历史。</w:t>
      </w:r>
      <w:r>
        <w:rPr>
          <w:color w:val="333333"/>
          <w:shd w:val="clear" w:color="auto" w:fill="FFFFFF"/>
        </w:rPr>
        <w:t xml:space="preserve"> </w:t>
      </w:r>
      <w:r>
        <w:rPr>
          <w:color w:val="333333"/>
          <w:shd w:val="clear" w:color="auto" w:fill="FFFFFF"/>
        </w:rPr>
        <w:t>因此，本研究关于新冠病毒进化分支的讨论将着重于强调将其研究方法作为实时检测基因组流行病学的工具。</w:t>
      </w:r>
    </w:p>
    <w:p w:rsidR="00000000" w:rsidRDefault="00216A62">
      <w:pPr>
        <w:spacing w:line="360" w:lineRule="auto"/>
        <w:ind w:firstLineChars="200" w:firstLine="480"/>
        <w:rPr>
          <w:color w:val="333333"/>
        </w:rPr>
      </w:pPr>
      <w:r>
        <w:rPr>
          <w:color w:val="333333"/>
        </w:rPr>
        <w:t>本研究是</w:t>
      </w:r>
      <w:r>
        <w:rPr>
          <w:color w:val="333333"/>
        </w:rPr>
        <w:t>针对人类新冠病毒基因组序列的系统演化分析，能提供</w:t>
      </w:r>
      <w:r>
        <w:rPr>
          <w:color w:val="333333"/>
        </w:rPr>
        <w:t>有关</w:t>
      </w:r>
      <w:r>
        <w:rPr>
          <w:color w:val="333333"/>
        </w:rPr>
        <w:t>病毒起源和</w:t>
      </w:r>
      <w:r>
        <w:rPr>
          <w:color w:val="333333"/>
        </w:rPr>
        <w:lastRenderedPageBreak/>
        <w:t>传播的新证据，</w:t>
      </w:r>
      <w:r>
        <w:rPr>
          <w:color w:val="333333"/>
        </w:rPr>
        <w:t>可以与现有的</w:t>
      </w:r>
      <w:r>
        <w:rPr>
          <w:color w:val="333333"/>
        </w:rPr>
        <w:t>流行病学分析和</w:t>
      </w:r>
      <w:r>
        <w:rPr>
          <w:color w:val="333333"/>
        </w:rPr>
        <w:t>宿主受体等相关研究相互</w:t>
      </w:r>
      <w:r>
        <w:rPr>
          <w:color w:val="333333"/>
        </w:rPr>
        <w:t>补充，对于控制病毒新一轮爆发具有重要意义。</w:t>
      </w:r>
    </w:p>
    <w:p w:rsidR="00000000" w:rsidRDefault="00216A62">
      <w:pPr>
        <w:spacing w:line="360" w:lineRule="auto"/>
        <w:ind w:firstLineChars="200" w:firstLine="480"/>
        <w:rPr>
          <w:color w:val="333333"/>
        </w:rPr>
      </w:pPr>
    </w:p>
    <w:p w:rsidR="00000000" w:rsidRDefault="00216A62">
      <w:pPr>
        <w:pStyle w:val="1"/>
        <w:spacing w:beforeLines="50" w:before="156" w:after="0" w:line="240" w:lineRule="auto"/>
        <w:jc w:val="center"/>
        <w:rPr>
          <w:rFonts w:ascii="Times New Roman" w:eastAsia="宋体" w:hAnsi="Times New Roman"/>
          <w:bCs w:val="0"/>
          <w:szCs w:val="28"/>
        </w:rPr>
      </w:pPr>
      <w:bookmarkStart w:id="21" w:name="_Toc23219"/>
      <w:bookmarkStart w:id="22" w:name="_Toc14907"/>
      <w:bookmarkStart w:id="23" w:name="_Toc19243"/>
      <w:bookmarkEnd w:id="16"/>
      <w:bookmarkEnd w:id="17"/>
      <w:bookmarkEnd w:id="18"/>
      <w:bookmarkEnd w:id="19"/>
      <w:bookmarkEnd w:id="20"/>
      <w:r>
        <w:rPr>
          <w:rFonts w:ascii="Times New Roman" w:eastAsia="宋体" w:hAnsi="Times New Roman"/>
          <w:bCs w:val="0"/>
          <w:szCs w:val="28"/>
        </w:rPr>
        <w:t>第</w:t>
      </w:r>
      <w:r>
        <w:rPr>
          <w:rFonts w:ascii="Times New Roman" w:eastAsia="宋体" w:hAnsi="Times New Roman"/>
          <w:bCs w:val="0"/>
          <w:szCs w:val="28"/>
        </w:rPr>
        <w:t>二</w:t>
      </w:r>
      <w:r>
        <w:rPr>
          <w:rFonts w:ascii="Times New Roman" w:eastAsia="宋体" w:hAnsi="Times New Roman"/>
          <w:bCs w:val="0"/>
          <w:szCs w:val="28"/>
        </w:rPr>
        <w:t>章</w:t>
      </w:r>
      <w:r>
        <w:rPr>
          <w:rFonts w:ascii="Times New Roman" w:eastAsia="宋体" w:hAnsi="Times New Roman"/>
          <w:bCs w:val="0"/>
          <w:szCs w:val="28"/>
        </w:rPr>
        <w:t xml:space="preserve">  </w:t>
      </w:r>
      <w:r>
        <w:rPr>
          <w:rFonts w:ascii="Times New Roman" w:eastAsia="宋体" w:hAnsi="Times New Roman"/>
          <w:bCs w:val="0"/>
          <w:szCs w:val="28"/>
        </w:rPr>
        <w:t>正文</w:t>
      </w:r>
      <w:bookmarkEnd w:id="21"/>
      <w:bookmarkEnd w:id="22"/>
      <w:bookmarkEnd w:id="23"/>
    </w:p>
    <w:p w:rsidR="00000000" w:rsidRDefault="00216A62">
      <w:pPr>
        <w:pStyle w:val="2"/>
        <w:spacing w:beforeLines="50" w:before="156" w:after="0" w:line="400" w:lineRule="exact"/>
        <w:rPr>
          <w:rFonts w:ascii="Times New Roman" w:hAnsi="Times New Roman"/>
          <w:bCs w:val="0"/>
          <w:sz w:val="24"/>
          <w:szCs w:val="24"/>
        </w:rPr>
      </w:pPr>
      <w:bookmarkStart w:id="24" w:name="_Toc2467"/>
      <w:bookmarkStart w:id="25" w:name="_Toc21458"/>
      <w:bookmarkStart w:id="26" w:name="_Toc26695"/>
      <w:r>
        <w:rPr>
          <w:rFonts w:ascii="Times New Roman" w:hAnsi="Times New Roman"/>
          <w:bCs w:val="0"/>
          <w:sz w:val="24"/>
          <w:szCs w:val="24"/>
        </w:rPr>
        <w:t>2.1</w:t>
      </w:r>
      <w:r>
        <w:rPr>
          <w:rFonts w:ascii="Times New Roman" w:hAnsi="Times New Roman" w:hint="eastAsia"/>
          <w:bCs w:val="0"/>
          <w:sz w:val="24"/>
          <w:szCs w:val="24"/>
        </w:rPr>
        <w:t xml:space="preserve">. </w:t>
      </w:r>
      <w:r>
        <w:rPr>
          <w:rFonts w:ascii="Times New Roman" w:hAnsi="Times New Roman"/>
          <w:bCs w:val="0"/>
          <w:sz w:val="24"/>
          <w:szCs w:val="24"/>
        </w:rPr>
        <w:t>SARS-CoV-2</w:t>
      </w:r>
      <w:r>
        <w:rPr>
          <w:rFonts w:ascii="Times New Roman" w:hAnsi="Times New Roman"/>
          <w:bCs w:val="0"/>
          <w:sz w:val="24"/>
          <w:szCs w:val="24"/>
        </w:rPr>
        <w:t>的演化位置分析</w:t>
      </w:r>
      <w:bookmarkEnd w:id="24"/>
      <w:bookmarkEnd w:id="25"/>
      <w:bookmarkEnd w:id="26"/>
    </w:p>
    <w:p w:rsidR="00000000" w:rsidRDefault="00C7598B">
      <w:r>
        <w:rPr>
          <w:noProof/>
        </w:rPr>
        <w:drawing>
          <wp:inline distT="0" distB="0" distL="0" distR="0">
            <wp:extent cx="5215255" cy="4300855"/>
            <wp:effectExtent l="0" t="0" r="0" b="0"/>
            <wp:docPr id="2" name="Drawing 1" descr="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 1" descr="图片"/>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5255" cy="4300855"/>
                    </a:xfrm>
                    <a:prstGeom prst="rect">
                      <a:avLst/>
                    </a:prstGeom>
                    <a:noFill/>
                    <a:ln>
                      <a:noFill/>
                    </a:ln>
                  </pic:spPr>
                </pic:pic>
              </a:graphicData>
            </a:graphic>
          </wp:inline>
        </w:drawing>
      </w:r>
    </w:p>
    <w:p w:rsidR="00000000" w:rsidRDefault="00216A62">
      <w:pPr>
        <w:pStyle w:val="af5"/>
        <w:ind w:firstLine="420"/>
        <w:rPr>
          <w:rFonts w:ascii="Times New Roman" w:hAnsi="Times New Roman" w:cs="Times New Roman"/>
        </w:rPr>
      </w:pPr>
      <w:r>
        <w:rPr>
          <w:rFonts w:ascii="Times New Roman" w:eastAsia="宋体" w:hAnsi="Times New Roman" w:cs="Times New Roman"/>
          <w:sz w:val="21"/>
          <w:szCs w:val="21"/>
        </w:rPr>
        <w:t>图</w:t>
      </w:r>
      <w:r>
        <w:rPr>
          <w:rFonts w:ascii="Times New Roman" w:eastAsia="宋体" w:hAnsi="Times New Roman" w:cs="Times New Roman" w:hint="eastAsia"/>
          <w:sz w:val="21"/>
          <w:szCs w:val="21"/>
        </w:rPr>
        <w:t>1</w:t>
      </w:r>
      <w:r>
        <w:rPr>
          <w:rFonts w:ascii="Times New Roman" w:eastAsia="宋体" w:hAnsi="Times New Roman" w:cs="Times New Roman"/>
          <w:sz w:val="21"/>
          <w:szCs w:val="21"/>
        </w:rPr>
        <w:t>：</w:t>
      </w:r>
      <w:proofErr w:type="spellStart"/>
      <w:r>
        <w:rPr>
          <w:rFonts w:ascii="Times New Roman" w:eastAsia="宋体" w:hAnsi="Times New Roman" w:cs="Times New Roman"/>
          <w:i/>
          <w:iCs/>
          <w:sz w:val="21"/>
          <w:szCs w:val="21"/>
        </w:rPr>
        <w:t>B</w:t>
      </w:r>
      <w:r>
        <w:rPr>
          <w:rFonts w:ascii="Times New Roman" w:eastAsia="宋体" w:hAnsi="Times New Roman" w:cs="Times New Roman"/>
          <w:i/>
          <w:iCs/>
          <w:sz w:val="21"/>
          <w:szCs w:val="21"/>
        </w:rPr>
        <w:t>etacoronavirus</w:t>
      </w:r>
      <w:proofErr w:type="spellEnd"/>
      <w:r>
        <w:rPr>
          <w:rFonts w:ascii="Times New Roman" w:eastAsia="宋体" w:hAnsi="Times New Roman" w:cs="Times New Roman"/>
          <w:sz w:val="21"/>
          <w:szCs w:val="21"/>
        </w:rPr>
        <w:t>主要物种的系统发生树。</w:t>
      </w:r>
      <w:r>
        <w:rPr>
          <w:rFonts w:ascii="Times New Roman" w:eastAsia="宋体" w:hAnsi="Times New Roman" w:cs="Times New Roman"/>
          <w:sz w:val="18"/>
          <w:szCs w:val="18"/>
        </w:rPr>
        <w:t>A.</w:t>
      </w:r>
      <w:r>
        <w:rPr>
          <w:rFonts w:ascii="Times New Roman" w:eastAsia="宋体" w:hAnsi="Times New Roman" w:cs="Times New Roman"/>
          <w:sz w:val="18"/>
          <w:szCs w:val="18"/>
        </w:rPr>
        <w:t>使用</w:t>
      </w:r>
      <w:r>
        <w:rPr>
          <w:rFonts w:ascii="Times New Roman" w:eastAsia="宋体" w:hAnsi="Times New Roman" w:cs="Times New Roman"/>
          <w:sz w:val="18"/>
          <w:szCs w:val="18"/>
        </w:rPr>
        <w:t>mid-point root</w:t>
      </w:r>
      <w:r>
        <w:rPr>
          <w:rFonts w:ascii="Times New Roman" w:eastAsia="宋体" w:hAnsi="Times New Roman" w:cs="Times New Roman"/>
          <w:sz w:val="18"/>
          <w:szCs w:val="18"/>
        </w:rPr>
        <w:t>方法确认</w:t>
      </w:r>
      <w:r>
        <w:rPr>
          <w:rFonts w:ascii="Times New Roman" w:eastAsia="宋体" w:hAnsi="Times New Roman" w:cs="Times New Roman"/>
          <w:sz w:val="18"/>
          <w:szCs w:val="18"/>
        </w:rPr>
        <w:t>系统发生树根部位置。图中标注了各病毒种序列所在的亚属。使用的序列来自</w:t>
      </w:r>
      <w:r>
        <w:rPr>
          <w:rFonts w:ascii="Times New Roman" w:eastAsia="宋体" w:hAnsi="Times New Roman" w:cs="Times New Roman"/>
          <w:sz w:val="18"/>
          <w:szCs w:val="18"/>
        </w:rPr>
        <w:t>GenBank</w:t>
      </w:r>
      <w:r>
        <w:rPr>
          <w:rFonts w:ascii="Times New Roman" w:eastAsia="宋体" w:hAnsi="Times New Roman" w:cs="Times New Roman"/>
          <w:sz w:val="18"/>
          <w:szCs w:val="18"/>
        </w:rPr>
        <w:t>数据库，获取编号在图中给出。</w:t>
      </w:r>
      <w:r>
        <w:rPr>
          <w:rFonts w:ascii="Times New Roman" w:eastAsia="宋体" w:hAnsi="Times New Roman" w:cs="Times New Roman"/>
          <w:sz w:val="18"/>
          <w:szCs w:val="18"/>
        </w:rPr>
        <w:t>B.</w:t>
      </w:r>
      <w:r>
        <w:rPr>
          <w:rFonts w:ascii="Times New Roman" w:eastAsia="宋体" w:hAnsi="Times New Roman" w:cs="Times New Roman"/>
          <w:sz w:val="18"/>
          <w:szCs w:val="18"/>
        </w:rPr>
        <w:t>其中</w:t>
      </w:r>
      <w:r>
        <w:rPr>
          <w:rFonts w:ascii="Times New Roman" w:eastAsia="宋体" w:hAnsi="Times New Roman" w:cs="Times New Roman"/>
          <w:sz w:val="18"/>
          <w:szCs w:val="18"/>
        </w:rPr>
        <w:t>SARS-CoV-2</w:t>
      </w:r>
      <w:r>
        <w:rPr>
          <w:rFonts w:ascii="Times New Roman" w:eastAsia="宋体" w:hAnsi="Times New Roman" w:cs="Times New Roman"/>
          <w:sz w:val="18"/>
          <w:szCs w:val="18"/>
        </w:rPr>
        <w:t>的序列使用了</w:t>
      </w:r>
      <w:r>
        <w:rPr>
          <w:rFonts w:ascii="Times New Roman" w:eastAsia="宋体" w:hAnsi="Times New Roman" w:cs="Times New Roman"/>
          <w:sz w:val="18"/>
          <w:szCs w:val="18"/>
        </w:rPr>
        <w:t>GenBank</w:t>
      </w:r>
      <w:r>
        <w:rPr>
          <w:rFonts w:ascii="Times New Roman" w:eastAsia="宋体" w:hAnsi="Times New Roman" w:cs="Times New Roman"/>
          <w:sz w:val="18"/>
          <w:szCs w:val="18"/>
        </w:rPr>
        <w:t>上的参考序列（</w:t>
      </w:r>
      <w:r>
        <w:rPr>
          <w:rFonts w:ascii="Times New Roman" w:eastAsia="宋体" w:hAnsi="Times New Roman" w:cs="Times New Roman"/>
          <w:sz w:val="18"/>
          <w:szCs w:val="18"/>
        </w:rPr>
        <w:fldChar w:fldCharType="begin"/>
      </w:r>
      <w:r>
        <w:rPr>
          <w:rFonts w:ascii="Times New Roman" w:eastAsia="宋体" w:hAnsi="Times New Roman" w:cs="Times New Roman"/>
          <w:sz w:val="18"/>
          <w:szCs w:val="18"/>
        </w:rPr>
        <w:instrText xml:space="preserve"> HYPERLINK "https://www.ncbi.nlm.nih.gov/nuccore/NC_045512.2" \h </w:instrText>
      </w:r>
      <w:r>
        <w:rPr>
          <w:rFonts w:ascii="Times New Roman" w:eastAsia="宋体" w:hAnsi="Times New Roman" w:cs="Times New Roman"/>
          <w:sz w:val="18"/>
          <w:szCs w:val="18"/>
        </w:rPr>
        <w:fldChar w:fldCharType="separate"/>
      </w:r>
      <w:r>
        <w:rPr>
          <w:rFonts w:ascii="Times New Roman" w:eastAsia="宋体" w:hAnsi="Times New Roman" w:cs="Times New Roman"/>
          <w:color w:val="0000FF"/>
          <w:sz w:val="18"/>
          <w:szCs w:val="18"/>
          <w:u w:val="single"/>
        </w:rPr>
        <w:t>NC_045512.2</w:t>
      </w:r>
      <w:r>
        <w:rPr>
          <w:rFonts w:ascii="Times New Roman" w:eastAsia="宋体" w:hAnsi="Times New Roman" w:cs="Times New Roman"/>
          <w:color w:val="0000FF"/>
          <w:sz w:val="18"/>
          <w:szCs w:val="18"/>
          <w:u w:val="single"/>
        </w:rPr>
        <w:fldChar w:fldCharType="end"/>
      </w:r>
      <w:r>
        <w:rPr>
          <w:rFonts w:ascii="Times New Roman" w:eastAsia="宋体" w:hAnsi="Times New Roman" w:cs="Times New Roman"/>
          <w:sz w:val="18"/>
          <w:szCs w:val="18"/>
        </w:rPr>
        <w:t>）。进化模型选用</w:t>
      </w:r>
      <w:r>
        <w:rPr>
          <w:rFonts w:ascii="Times New Roman" w:eastAsia="宋体" w:hAnsi="Times New Roman" w:cs="Times New Roman"/>
          <w:sz w:val="18"/>
          <w:szCs w:val="18"/>
        </w:rPr>
        <w:t>GTR+I+G</w:t>
      </w:r>
      <w:r>
        <w:rPr>
          <w:rFonts w:ascii="Times New Roman" w:eastAsia="宋体" w:hAnsi="Times New Roman" w:cs="Times New Roman"/>
          <w:sz w:val="18"/>
          <w:szCs w:val="18"/>
        </w:rPr>
        <w:t>模型，由</w:t>
      </w:r>
      <w:proofErr w:type="spellStart"/>
      <w:r>
        <w:rPr>
          <w:rFonts w:ascii="Times New Roman" w:eastAsia="宋体" w:hAnsi="Times New Roman" w:cs="Times New Roman"/>
          <w:sz w:val="18"/>
          <w:szCs w:val="18"/>
        </w:rPr>
        <w:t>jModelTest</w:t>
      </w:r>
      <w:proofErr w:type="spellEnd"/>
      <w:r>
        <w:rPr>
          <w:rFonts w:ascii="Times New Roman" w:eastAsia="宋体" w:hAnsi="Times New Roman" w:cs="Times New Roman"/>
          <w:sz w:val="18"/>
          <w:szCs w:val="18"/>
        </w:rPr>
        <w:t>确定。</w:t>
      </w:r>
      <w:r>
        <w:rPr>
          <w:rFonts w:ascii="Times New Roman" w:eastAsia="宋体" w:hAnsi="Times New Roman" w:cs="Times New Roman"/>
          <w:sz w:val="18"/>
          <w:szCs w:val="18"/>
        </w:rPr>
        <w:t>C.</w:t>
      </w:r>
      <w:r>
        <w:rPr>
          <w:rFonts w:ascii="Times New Roman" w:eastAsia="宋体" w:hAnsi="Times New Roman" w:cs="Times New Roman"/>
          <w:sz w:val="18"/>
          <w:szCs w:val="18"/>
        </w:rPr>
        <w:t>所有分支的置信度均在</w:t>
      </w:r>
      <w:r>
        <w:rPr>
          <w:rFonts w:ascii="Times New Roman" w:eastAsia="宋体" w:hAnsi="Times New Roman" w:cs="Times New Roman"/>
          <w:sz w:val="18"/>
          <w:szCs w:val="18"/>
        </w:rPr>
        <w:t>0.95</w:t>
      </w:r>
      <w:r>
        <w:rPr>
          <w:rFonts w:ascii="Times New Roman" w:eastAsia="宋体" w:hAnsi="Times New Roman" w:cs="Times New Roman"/>
          <w:sz w:val="18"/>
          <w:szCs w:val="18"/>
        </w:rPr>
        <w:t>以上。</w:t>
      </w:r>
    </w:p>
    <w:p w:rsidR="00000000" w:rsidRDefault="00216A62">
      <w:pPr>
        <w:pStyle w:val="af5"/>
        <w:spacing w:line="360" w:lineRule="auto"/>
        <w:ind w:firstLine="420"/>
        <w:rPr>
          <w:rFonts w:ascii="Times New Roman" w:eastAsia="宋体" w:hAnsi="Times New Roman" w:cs="Times New Roman"/>
          <w:sz w:val="24"/>
          <w:szCs w:val="24"/>
        </w:rPr>
      </w:pPr>
      <w:r>
        <w:rPr>
          <w:rFonts w:ascii="Times New Roman" w:eastAsia="宋体" w:hAnsi="Times New Roman" w:cs="Times New Roman"/>
          <w:color w:val="333333"/>
          <w:sz w:val="24"/>
          <w:szCs w:val="24"/>
        </w:rPr>
        <w:t>COVID-19</w:t>
      </w:r>
      <w:r>
        <w:rPr>
          <w:rFonts w:ascii="Times New Roman" w:eastAsia="宋体" w:hAnsi="Times New Roman" w:cs="Times New Roman"/>
          <w:color w:val="333333"/>
          <w:sz w:val="24"/>
          <w:szCs w:val="24"/>
        </w:rPr>
        <w:t>的病原体</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是一种冠状病毒，在演化上位于</w:t>
      </w:r>
      <w:proofErr w:type="spellStart"/>
      <w:r>
        <w:rPr>
          <w:rFonts w:ascii="Times New Roman" w:eastAsia="宋体" w:hAnsi="Times New Roman" w:cs="Times New Roman"/>
          <w:i/>
          <w:color w:val="333333"/>
          <w:sz w:val="24"/>
          <w:szCs w:val="24"/>
        </w:rPr>
        <w:t>Betacoronavirus</w:t>
      </w:r>
      <w:proofErr w:type="spellEnd"/>
      <w:r>
        <w:rPr>
          <w:rFonts w:ascii="Times New Roman" w:eastAsia="宋体" w:hAnsi="Times New Roman" w:cs="Times New Roman"/>
          <w:color w:val="333333"/>
          <w:sz w:val="24"/>
          <w:szCs w:val="24"/>
        </w:rPr>
        <w:t>属</w:t>
      </w:r>
      <w:proofErr w:type="spellStart"/>
      <w:r>
        <w:rPr>
          <w:rFonts w:ascii="Times New Roman" w:eastAsia="宋体" w:hAnsi="Times New Roman" w:cs="Times New Roman"/>
          <w:i/>
          <w:color w:val="333333"/>
          <w:sz w:val="24"/>
          <w:szCs w:val="24"/>
        </w:rPr>
        <w:t>Sarbecovirus</w:t>
      </w:r>
      <w:proofErr w:type="spellEnd"/>
      <w:r>
        <w:rPr>
          <w:rFonts w:ascii="Times New Roman" w:eastAsia="宋体" w:hAnsi="Times New Roman" w:cs="Times New Roman"/>
          <w:color w:val="333333"/>
          <w:sz w:val="24"/>
          <w:szCs w:val="24"/>
        </w:rPr>
        <w:t>亚属</w:t>
      </w:r>
      <w:r>
        <w:rPr>
          <w:rFonts w:ascii="Times New Roman" w:eastAsia="宋体" w:hAnsi="Times New Roman" w:cs="Times New Roman"/>
          <w:color w:val="333333"/>
          <w:sz w:val="24"/>
          <w:szCs w:val="24"/>
        </w:rPr>
        <w:t>；</w:t>
      </w:r>
      <w:r>
        <w:rPr>
          <w:rFonts w:ascii="Times New Roman" w:eastAsia="宋体" w:hAnsi="Times New Roman" w:cs="Times New Roman"/>
          <w:color w:val="333333"/>
          <w:sz w:val="24"/>
          <w:szCs w:val="24"/>
        </w:rPr>
        <w:t>与其同一亚属的成员还有引发</w:t>
      </w:r>
      <w:r>
        <w:rPr>
          <w:rFonts w:ascii="Times New Roman" w:eastAsia="宋体" w:hAnsi="Times New Roman" w:cs="Times New Roman"/>
          <w:color w:val="333333"/>
          <w:sz w:val="24"/>
          <w:szCs w:val="24"/>
        </w:rPr>
        <w:t>2003</w:t>
      </w:r>
      <w:r>
        <w:rPr>
          <w:rFonts w:ascii="Times New Roman" w:eastAsia="宋体" w:hAnsi="Times New Roman" w:cs="Times New Roman"/>
          <w:color w:val="333333"/>
          <w:sz w:val="24"/>
          <w:szCs w:val="24"/>
        </w:rPr>
        <w:t>年非典肺炎疫情的</w:t>
      </w:r>
      <w:r>
        <w:rPr>
          <w:rFonts w:ascii="Times New Roman" w:eastAsia="宋体" w:hAnsi="Times New Roman" w:cs="Times New Roman"/>
          <w:color w:val="333333"/>
          <w:sz w:val="24"/>
          <w:szCs w:val="24"/>
        </w:rPr>
        <w:t>SARS-</w:t>
      </w:r>
      <w:proofErr w:type="spellStart"/>
      <w:r>
        <w:rPr>
          <w:rFonts w:ascii="Times New Roman" w:eastAsia="宋体" w:hAnsi="Times New Roman" w:cs="Times New Roman"/>
          <w:color w:val="333333"/>
          <w:sz w:val="24"/>
          <w:szCs w:val="24"/>
        </w:rPr>
        <w:t>CoV</w:t>
      </w:r>
      <w:proofErr w:type="spellEnd"/>
      <w:r>
        <w:rPr>
          <w:rFonts w:ascii="Times New Roman" w:eastAsia="宋体" w:hAnsi="Times New Roman" w:cs="Times New Roman"/>
          <w:color w:val="333333"/>
          <w:sz w:val="24"/>
          <w:szCs w:val="24"/>
        </w:rPr>
        <w:t>(</w:t>
      </w:r>
      <w:hyperlink r:id="rId13">
        <w:r>
          <w:rPr>
            <w:rFonts w:ascii="Times New Roman" w:eastAsia="宋体" w:hAnsi="Times New Roman" w:cs="Times New Roman"/>
            <w:color w:val="0000FF"/>
            <w:sz w:val="24"/>
            <w:szCs w:val="24"/>
            <w:u w:val="single"/>
          </w:rPr>
          <w:t>NC_004718.3</w:t>
        </w:r>
      </w:hyperlink>
      <w:r>
        <w:rPr>
          <w:rFonts w:ascii="Times New Roman" w:eastAsia="宋体" w:hAnsi="Times New Roman" w:cs="Times New Roman"/>
          <w:color w:val="333333"/>
          <w:sz w:val="24"/>
          <w:szCs w:val="24"/>
        </w:rPr>
        <w:t>)</w:t>
      </w:r>
      <w:r>
        <w:rPr>
          <w:rFonts w:ascii="Times New Roman" w:eastAsia="宋体" w:hAnsi="Times New Roman" w:cs="Times New Roman"/>
          <w:color w:val="333333"/>
          <w:sz w:val="24"/>
          <w:szCs w:val="24"/>
        </w:rPr>
        <w:t>及其相关病毒（</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HYPERLINK "https://www.ncbi.nlm.nih.gov/nuccore/NC_014470.1" \h </w:instrText>
      </w:r>
      <w:r>
        <w:rPr>
          <w:rFonts w:ascii="Times New Roman" w:eastAsia="宋体" w:hAnsi="Times New Roman" w:cs="Times New Roman"/>
          <w:sz w:val="24"/>
          <w:szCs w:val="24"/>
        </w:rPr>
        <w:fldChar w:fldCharType="separate"/>
      </w:r>
      <w:r>
        <w:rPr>
          <w:rFonts w:ascii="Times New Roman" w:eastAsia="宋体" w:hAnsi="Times New Roman" w:cs="Times New Roman"/>
          <w:color w:val="0000FF"/>
          <w:sz w:val="24"/>
          <w:szCs w:val="24"/>
          <w:u w:val="single"/>
        </w:rPr>
        <w:t>NC_014470.1</w:t>
      </w:r>
      <w:r>
        <w:rPr>
          <w:rFonts w:ascii="Times New Roman" w:eastAsia="宋体" w:hAnsi="Times New Roman" w:cs="Times New Roman"/>
          <w:color w:val="0000FF"/>
          <w:sz w:val="24"/>
          <w:szCs w:val="24"/>
          <w:u w:val="single"/>
        </w:rPr>
        <w:fldChar w:fldCharType="end"/>
      </w:r>
      <w:r>
        <w:rPr>
          <w:rFonts w:ascii="Times New Roman" w:eastAsia="宋体" w:hAnsi="Times New Roman" w:cs="Times New Roman"/>
          <w:color w:val="333333"/>
          <w:sz w:val="24"/>
          <w:szCs w:val="24"/>
        </w:rPr>
        <w:t>），以及目前报道的</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的可能祖先</w:t>
      </w:r>
      <w:r>
        <w:rPr>
          <w:rFonts w:ascii="Times New Roman" w:eastAsia="宋体" w:hAnsi="Times New Roman" w:cs="Times New Roman"/>
          <w:color w:val="333333"/>
          <w:sz w:val="24"/>
          <w:szCs w:val="24"/>
        </w:rPr>
        <w:t>—</w:t>
      </w:r>
      <w:r>
        <w:rPr>
          <w:rFonts w:ascii="Times New Roman" w:eastAsia="宋体" w:hAnsi="Times New Roman" w:cs="Times New Roman"/>
          <w:color w:val="333333"/>
          <w:sz w:val="24"/>
          <w:szCs w:val="24"/>
        </w:rPr>
        <w:t>—</w:t>
      </w:r>
      <w:r>
        <w:rPr>
          <w:rFonts w:ascii="Times New Roman" w:eastAsia="宋体" w:hAnsi="Times New Roman" w:cs="Times New Roman"/>
          <w:color w:val="333333"/>
          <w:sz w:val="24"/>
          <w:szCs w:val="24"/>
        </w:rPr>
        <w:t>中华菊头蝠冠状病毒</w:t>
      </w:r>
      <w:r>
        <w:rPr>
          <w:rFonts w:ascii="Times New Roman" w:eastAsia="宋体" w:hAnsi="Times New Roman" w:cs="Times New Roman"/>
          <w:color w:val="333333"/>
          <w:sz w:val="24"/>
          <w:szCs w:val="24"/>
        </w:rPr>
        <w:t>RaTG-13(</w:t>
      </w:r>
      <w:hyperlink r:id="rId14">
        <w:r>
          <w:rPr>
            <w:rFonts w:ascii="Times New Roman" w:eastAsia="宋体" w:hAnsi="Times New Roman" w:cs="Times New Roman"/>
            <w:color w:val="0000FF"/>
            <w:sz w:val="24"/>
            <w:szCs w:val="24"/>
            <w:u w:val="single"/>
          </w:rPr>
          <w:t>MN996532.1</w:t>
        </w:r>
      </w:hyperlink>
      <w:r>
        <w:rPr>
          <w:rFonts w:ascii="Times New Roman" w:eastAsia="宋体" w:hAnsi="Times New Roman" w:cs="Times New Roman"/>
          <w:color w:val="333333"/>
          <w:sz w:val="24"/>
          <w:szCs w:val="24"/>
        </w:rPr>
        <w:t>)</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12</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color w:val="333333"/>
          <w:sz w:val="24"/>
          <w:szCs w:val="24"/>
        </w:rPr>
        <w:t>。同一属的成员包括</w:t>
      </w:r>
      <w:r>
        <w:rPr>
          <w:rFonts w:ascii="Times New Roman" w:eastAsia="宋体" w:hAnsi="Times New Roman" w:cs="Times New Roman"/>
          <w:sz w:val="24"/>
          <w:szCs w:val="24"/>
        </w:rPr>
        <w:t>中东呼吸综合征的病原体</w:t>
      </w:r>
      <w:r>
        <w:rPr>
          <w:rFonts w:ascii="Times New Roman" w:eastAsia="宋体" w:hAnsi="Times New Roman" w:cs="Times New Roman"/>
          <w:sz w:val="24"/>
          <w:szCs w:val="24"/>
        </w:rPr>
        <w:t>MERS-</w:t>
      </w:r>
      <w:proofErr w:type="spellStart"/>
      <w:r>
        <w:rPr>
          <w:rFonts w:ascii="Times New Roman" w:eastAsia="宋体" w:hAnsi="Times New Roman" w:cs="Times New Roman"/>
          <w:sz w:val="24"/>
          <w:szCs w:val="24"/>
        </w:rPr>
        <w:t>CoV</w:t>
      </w:r>
      <w:proofErr w:type="spellEnd"/>
      <w:r>
        <w:rPr>
          <w:rFonts w:ascii="Times New Roman" w:eastAsia="宋体" w:hAnsi="Times New Roman" w:cs="Times New Roman"/>
          <w:sz w:val="24"/>
          <w:szCs w:val="24"/>
        </w:rPr>
        <w:t>(</w:t>
      </w:r>
      <w:hyperlink r:id="rId15">
        <w:r>
          <w:rPr>
            <w:rFonts w:ascii="Times New Roman" w:eastAsia="宋体" w:hAnsi="Times New Roman" w:cs="Times New Roman"/>
            <w:color w:val="0000FF"/>
            <w:sz w:val="24"/>
            <w:szCs w:val="24"/>
            <w:u w:val="single"/>
          </w:rPr>
          <w:t>NC_019843.3</w:t>
        </w:r>
      </w:hyperlink>
      <w:r>
        <w:rPr>
          <w:rFonts w:ascii="Times New Roman" w:eastAsia="宋体" w:hAnsi="Times New Roman" w:cs="Times New Roman"/>
          <w:sz w:val="24"/>
          <w:szCs w:val="24"/>
        </w:rPr>
        <w:t>)</w:t>
      </w:r>
      <w:r>
        <w:rPr>
          <w:rFonts w:ascii="Times New Roman" w:eastAsia="宋体" w:hAnsi="Times New Roman" w:cs="Times New Roman"/>
          <w:sz w:val="24"/>
          <w:szCs w:val="24"/>
        </w:rPr>
        <w:t>等。</w:t>
      </w:r>
    </w:p>
    <w:p w:rsidR="00000000" w:rsidRDefault="00216A62">
      <w:pPr>
        <w:pStyle w:val="af5"/>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演化上的相近暗示，新冠病毒的感染机理、致病机理和潜在治疗方式，可能与曾经人类面对过的几种</w:t>
      </w:r>
      <w:r>
        <w:rPr>
          <w:rFonts w:ascii="Times New Roman" w:eastAsia="宋体" w:hAnsi="Times New Roman" w:cs="Times New Roman"/>
          <w:sz w:val="24"/>
          <w:szCs w:val="24"/>
        </w:rPr>
        <w:t>冠状病毒，尤其是</w:t>
      </w:r>
      <w:r>
        <w:rPr>
          <w:rFonts w:ascii="Times New Roman" w:eastAsia="宋体" w:hAnsi="Times New Roman" w:cs="Times New Roman" w:hint="eastAsia"/>
          <w:sz w:val="24"/>
          <w:szCs w:val="24"/>
        </w:rPr>
        <w:t>与</w:t>
      </w:r>
      <w:r>
        <w:rPr>
          <w:rFonts w:ascii="Times New Roman" w:eastAsia="宋体" w:hAnsi="Times New Roman" w:cs="Times New Roman"/>
          <w:sz w:val="24"/>
          <w:szCs w:val="24"/>
        </w:rPr>
        <w:t>SARS-</w:t>
      </w:r>
      <w:proofErr w:type="spellStart"/>
      <w:r>
        <w:rPr>
          <w:rFonts w:ascii="Times New Roman" w:eastAsia="宋体" w:hAnsi="Times New Roman" w:cs="Times New Roman"/>
          <w:sz w:val="24"/>
          <w:szCs w:val="24"/>
        </w:rPr>
        <w:t>CoV</w:t>
      </w:r>
      <w:proofErr w:type="spellEnd"/>
      <w:r>
        <w:rPr>
          <w:rFonts w:ascii="Times New Roman" w:eastAsia="宋体" w:hAnsi="Times New Roman" w:cs="Times New Roman"/>
          <w:sz w:val="24"/>
          <w:szCs w:val="24"/>
        </w:rPr>
        <w:t>相似。在此基础上，</w:t>
      </w:r>
      <w:r>
        <w:rPr>
          <w:rFonts w:ascii="Times New Roman" w:eastAsia="宋体" w:hAnsi="Times New Roman" w:cs="Times New Roman"/>
          <w:sz w:val="24"/>
          <w:szCs w:val="24"/>
        </w:rPr>
        <w:t>目前</w:t>
      </w:r>
      <w:r>
        <w:rPr>
          <w:rFonts w:ascii="Times New Roman" w:eastAsia="宋体" w:hAnsi="Times New Roman" w:cs="Times New Roman"/>
          <w:sz w:val="24"/>
          <w:szCs w:val="24"/>
        </w:rPr>
        <w:t>的一些结构生物学工作得出的结论</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16</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很可能同样适用于新型冠状病毒，这为已有药物应用和新型药物研发指明了方向。</w:t>
      </w:r>
    </w:p>
    <w:p w:rsidR="00000000" w:rsidRDefault="00216A62">
      <w:pPr>
        <w:pStyle w:val="af5"/>
        <w:spacing w:line="360" w:lineRule="auto"/>
        <w:ind w:firstLine="420"/>
        <w:rPr>
          <w:rFonts w:ascii="Times New Roman" w:eastAsia="宋体" w:hAnsi="Times New Roman" w:cs="Times New Roman"/>
        </w:rPr>
      </w:pPr>
      <w:r>
        <w:rPr>
          <w:rFonts w:ascii="Times New Roman" w:eastAsia="宋体" w:hAnsi="Times New Roman" w:cs="Times New Roman" w:hint="eastAsia"/>
          <w:sz w:val="24"/>
          <w:szCs w:val="24"/>
        </w:rPr>
        <w:t>并且，新冠肺炎疫情是</w:t>
      </w:r>
      <w:r>
        <w:rPr>
          <w:rFonts w:ascii="Times New Roman" w:eastAsia="宋体" w:hAnsi="Times New Roman" w:cs="Times New Roman" w:hint="eastAsia"/>
          <w:sz w:val="24"/>
          <w:szCs w:val="24"/>
        </w:rPr>
        <w:t>1900</w:t>
      </w:r>
      <w:r>
        <w:rPr>
          <w:rFonts w:ascii="Times New Roman" w:eastAsia="宋体" w:hAnsi="Times New Roman" w:cs="Times New Roman" w:hint="eastAsia"/>
          <w:sz w:val="24"/>
          <w:szCs w:val="24"/>
        </w:rPr>
        <w:t>年以来人类社会第三次爆发冠状病毒疫情，也是影响程度最为广泛的一次。现阶段，新冠病毒疫苗研究方兴未艾，而距离下一个适合病毒复制、传播的秋冬季节也为时不远，一些研究者悲观地认为新冠病毒将在未来</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年内持续在人群中传播</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17</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，因此严格控制境外输入病例，警惕病毒再次爆发具有重要意义。</w:t>
      </w:r>
    </w:p>
    <w:p w:rsidR="00000000" w:rsidRDefault="00216A62">
      <w:pPr>
        <w:pStyle w:val="2"/>
        <w:spacing w:beforeLines="50" w:before="156" w:after="0" w:line="400" w:lineRule="exact"/>
        <w:rPr>
          <w:rFonts w:ascii="Times New Roman" w:hAnsi="Times New Roman"/>
          <w:bCs w:val="0"/>
          <w:sz w:val="24"/>
          <w:szCs w:val="24"/>
        </w:rPr>
      </w:pPr>
      <w:bookmarkStart w:id="27" w:name="_Toc12671"/>
      <w:bookmarkStart w:id="28" w:name="_Toc28537"/>
      <w:bookmarkStart w:id="29" w:name="_Toc9046"/>
      <w:r>
        <w:rPr>
          <w:rFonts w:ascii="Times New Roman" w:hAnsi="Times New Roman"/>
          <w:bCs w:val="0"/>
          <w:sz w:val="24"/>
          <w:szCs w:val="24"/>
        </w:rPr>
        <w:t>2.</w:t>
      </w:r>
      <w:r>
        <w:rPr>
          <w:rFonts w:ascii="Times New Roman" w:hAnsi="Times New Roman"/>
          <w:bCs w:val="0"/>
          <w:sz w:val="24"/>
          <w:szCs w:val="24"/>
        </w:rPr>
        <w:t>2</w:t>
      </w:r>
      <w:r>
        <w:rPr>
          <w:rFonts w:ascii="Times New Roman" w:hAnsi="Times New Roman" w:hint="eastAsia"/>
          <w:bCs w:val="0"/>
          <w:sz w:val="24"/>
          <w:szCs w:val="24"/>
        </w:rPr>
        <w:t xml:space="preserve">. </w:t>
      </w:r>
      <w:r>
        <w:rPr>
          <w:rFonts w:ascii="Times New Roman" w:hAnsi="Times New Roman"/>
          <w:bCs w:val="0"/>
          <w:sz w:val="24"/>
          <w:szCs w:val="24"/>
        </w:rPr>
        <w:t>SARS-CoV-2</w:t>
      </w:r>
      <w:r>
        <w:rPr>
          <w:rFonts w:ascii="Times New Roman" w:hAnsi="Times New Roman"/>
          <w:bCs w:val="0"/>
          <w:sz w:val="24"/>
          <w:szCs w:val="24"/>
        </w:rPr>
        <w:t>的基因组</w:t>
      </w:r>
      <w:r>
        <w:rPr>
          <w:rFonts w:ascii="Times New Roman" w:hAnsi="Times New Roman"/>
          <w:bCs w:val="0"/>
          <w:sz w:val="24"/>
          <w:szCs w:val="24"/>
        </w:rPr>
        <w:t>学传播情况分析</w:t>
      </w:r>
      <w:bookmarkEnd w:id="27"/>
      <w:bookmarkEnd w:id="28"/>
      <w:bookmarkEnd w:id="29"/>
    </w:p>
    <w:p w:rsidR="00000000" w:rsidRDefault="00BB786F">
      <w:r>
        <w:rPr>
          <w:noProof/>
        </w:rPr>
        <w:drawing>
          <wp:inline distT="0" distB="0" distL="0" distR="0">
            <wp:extent cx="5688330" cy="447929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le_tree_579.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688330" cy="4479290"/>
                    </a:xfrm>
                    <a:prstGeom prst="rect">
                      <a:avLst/>
                    </a:prstGeom>
                  </pic:spPr>
                </pic:pic>
              </a:graphicData>
            </a:graphic>
          </wp:inline>
        </w:drawing>
      </w:r>
    </w:p>
    <w:p w:rsidR="00000000" w:rsidRDefault="00216A62">
      <w:pPr>
        <w:pStyle w:val="af5"/>
        <w:ind w:firstLine="420"/>
        <w:rPr>
          <w:rFonts w:ascii="宋体" w:eastAsia="宋体" w:hAnsi="宋体" w:cs="宋体" w:hint="eastAsia"/>
          <w:color w:val="494949"/>
          <w:sz w:val="21"/>
          <w:szCs w:val="21"/>
        </w:rPr>
      </w:pPr>
      <w:r>
        <w:rPr>
          <w:rFonts w:ascii="宋体" w:eastAsia="宋体" w:hAnsi="宋体" w:cs="宋体" w:hint="eastAsia"/>
          <w:color w:val="333333"/>
          <w:sz w:val="21"/>
          <w:szCs w:val="21"/>
        </w:rPr>
        <w:t>图</w:t>
      </w:r>
      <w:r>
        <w:rPr>
          <w:rFonts w:ascii="宋体" w:eastAsia="宋体" w:hAnsi="宋体" w:cs="宋体" w:hint="eastAsia"/>
          <w:color w:val="333333"/>
          <w:sz w:val="21"/>
          <w:szCs w:val="21"/>
        </w:rPr>
        <w:t>2</w:t>
      </w:r>
      <w:r>
        <w:rPr>
          <w:rFonts w:ascii="宋体" w:eastAsia="宋体" w:hAnsi="宋体" w:cs="宋体" w:hint="eastAsia"/>
          <w:color w:val="333333"/>
          <w:sz w:val="21"/>
          <w:szCs w:val="21"/>
        </w:rPr>
        <w:t>:</w:t>
      </w:r>
      <w:r>
        <w:rPr>
          <w:rFonts w:ascii="宋体" w:eastAsia="宋体" w:hAnsi="宋体" w:cs="宋体" w:hint="eastAsia"/>
          <w:color w:val="333333"/>
          <w:sz w:val="21"/>
          <w:szCs w:val="21"/>
        </w:rPr>
        <w:t>用</w:t>
      </w:r>
      <w:r>
        <w:rPr>
          <w:rFonts w:ascii="宋体" w:eastAsia="宋体" w:hAnsi="宋体" w:cs="宋体" w:hint="eastAsia"/>
          <w:color w:val="333333"/>
          <w:sz w:val="21"/>
          <w:szCs w:val="21"/>
        </w:rPr>
        <w:t>579</w:t>
      </w:r>
      <w:r>
        <w:rPr>
          <w:rFonts w:ascii="宋体" w:eastAsia="宋体" w:hAnsi="宋体" w:cs="宋体" w:hint="eastAsia"/>
          <w:color w:val="333333"/>
          <w:sz w:val="21"/>
          <w:szCs w:val="21"/>
        </w:rPr>
        <w:t>条</w:t>
      </w:r>
      <w:r>
        <w:rPr>
          <w:rFonts w:ascii="宋体" w:eastAsia="宋体" w:hAnsi="宋体" w:cs="宋体" w:hint="eastAsia"/>
          <w:color w:val="333333"/>
          <w:sz w:val="21"/>
          <w:szCs w:val="21"/>
        </w:rPr>
        <w:t>SARS-CoV-2</w:t>
      </w:r>
      <w:r>
        <w:rPr>
          <w:rFonts w:ascii="宋体" w:eastAsia="宋体" w:hAnsi="宋体" w:cs="宋体" w:hint="eastAsia"/>
          <w:color w:val="333333"/>
          <w:sz w:val="21"/>
          <w:szCs w:val="21"/>
        </w:rPr>
        <w:t>基因组序列构建的的系统发生树，未确定根部。</w:t>
      </w:r>
      <w:r>
        <w:rPr>
          <w:rFonts w:ascii="宋体" w:eastAsia="宋体" w:hAnsi="宋体" w:cs="宋体" w:hint="eastAsia"/>
          <w:color w:val="333333"/>
          <w:sz w:val="21"/>
          <w:szCs w:val="21"/>
        </w:rPr>
        <w:t>A.</w:t>
      </w:r>
      <w:r>
        <w:rPr>
          <w:rFonts w:ascii="宋体" w:eastAsia="宋体" w:hAnsi="宋体" w:cs="宋体" w:hint="eastAsia"/>
          <w:color w:val="333333"/>
          <w:sz w:val="21"/>
          <w:szCs w:val="21"/>
        </w:rPr>
        <w:t>使用不同的颜色标注了序列来源地和序列</w:t>
      </w:r>
      <w:r>
        <w:rPr>
          <w:rFonts w:ascii="宋体" w:eastAsia="宋体" w:hAnsi="宋体" w:cs="宋体" w:hint="eastAsia"/>
          <w:color w:val="333333"/>
          <w:sz w:val="21"/>
          <w:szCs w:val="21"/>
        </w:rPr>
        <w:t>进化枝</w:t>
      </w:r>
      <w:r>
        <w:rPr>
          <w:rFonts w:ascii="宋体" w:eastAsia="宋体" w:hAnsi="宋体" w:cs="宋体" w:hint="eastAsia"/>
          <w:color w:val="333333"/>
          <w:sz w:val="21"/>
          <w:szCs w:val="21"/>
        </w:rPr>
        <w:t>分型。</w:t>
      </w:r>
      <w:r>
        <w:rPr>
          <w:rFonts w:ascii="宋体" w:eastAsia="宋体" w:hAnsi="宋体" w:cs="宋体" w:hint="eastAsia"/>
          <w:color w:val="333333"/>
          <w:sz w:val="21"/>
          <w:szCs w:val="21"/>
        </w:rPr>
        <w:t>B.</w:t>
      </w:r>
      <w:r>
        <w:rPr>
          <w:rFonts w:ascii="宋体" w:eastAsia="宋体" w:hAnsi="宋体" w:cs="宋体" w:hint="eastAsia"/>
          <w:color w:val="494949"/>
          <w:sz w:val="21"/>
          <w:szCs w:val="21"/>
        </w:rPr>
        <w:t>进化模型选用</w:t>
      </w:r>
      <w:r>
        <w:rPr>
          <w:rFonts w:ascii="宋体" w:eastAsia="宋体" w:hAnsi="宋体" w:cs="宋体" w:hint="eastAsia"/>
          <w:color w:val="494949"/>
          <w:sz w:val="21"/>
          <w:szCs w:val="21"/>
        </w:rPr>
        <w:t>GTR+I+G</w:t>
      </w:r>
      <w:r>
        <w:rPr>
          <w:rFonts w:ascii="宋体" w:eastAsia="宋体" w:hAnsi="宋体" w:cs="宋体" w:hint="eastAsia"/>
          <w:color w:val="494949"/>
          <w:sz w:val="21"/>
          <w:szCs w:val="21"/>
        </w:rPr>
        <w:t>模型，由</w:t>
      </w:r>
      <w:proofErr w:type="spellStart"/>
      <w:r>
        <w:rPr>
          <w:rFonts w:ascii="宋体" w:eastAsia="宋体" w:hAnsi="宋体" w:cs="宋体" w:hint="eastAsia"/>
          <w:color w:val="494949"/>
          <w:sz w:val="21"/>
          <w:szCs w:val="21"/>
        </w:rPr>
        <w:t>jModelTest</w:t>
      </w:r>
      <w:proofErr w:type="spellEnd"/>
      <w:r>
        <w:rPr>
          <w:rFonts w:ascii="宋体" w:eastAsia="宋体" w:hAnsi="宋体" w:cs="宋体" w:hint="eastAsia"/>
          <w:color w:val="494949"/>
          <w:sz w:val="21"/>
          <w:szCs w:val="21"/>
        </w:rPr>
        <w:t>确定。</w:t>
      </w:r>
      <w:r>
        <w:rPr>
          <w:rFonts w:ascii="宋体" w:eastAsia="宋体" w:hAnsi="宋体" w:cs="宋体" w:hint="eastAsia"/>
          <w:color w:val="494949"/>
          <w:sz w:val="21"/>
          <w:szCs w:val="21"/>
        </w:rPr>
        <w:t>C.</w:t>
      </w:r>
      <w:r>
        <w:rPr>
          <w:rFonts w:ascii="宋体" w:eastAsia="宋体" w:hAnsi="宋体" w:cs="宋体" w:hint="eastAsia"/>
          <w:color w:val="494949"/>
          <w:sz w:val="21"/>
          <w:szCs w:val="21"/>
        </w:rPr>
        <w:t>分支置信度也在图中使用不同颜色标注。</w:t>
      </w:r>
      <w:r>
        <w:rPr>
          <w:rFonts w:ascii="宋体" w:eastAsia="宋体" w:hAnsi="宋体" w:cs="宋体" w:hint="eastAsia"/>
          <w:color w:val="494949"/>
          <w:sz w:val="21"/>
          <w:szCs w:val="21"/>
        </w:rPr>
        <w:t>D.</w:t>
      </w:r>
      <w:r>
        <w:rPr>
          <w:rFonts w:ascii="宋体" w:eastAsia="宋体" w:hAnsi="宋体" w:cs="宋体" w:hint="eastAsia"/>
          <w:color w:val="494949"/>
          <w:sz w:val="21"/>
          <w:szCs w:val="21"/>
        </w:rPr>
        <w:t>考虑到中国台湾地区在疫情早期严格限制与中国大陆地区的出入境，在病毒的输入和输出情况上有所不同，因此为保证结果的准确性，单独分为一类。</w:t>
      </w:r>
    </w:p>
    <w:p w:rsidR="00000000" w:rsidRDefault="00BB786F">
      <w:pPr>
        <w:pStyle w:val="af5"/>
        <w:rPr>
          <w:rFonts w:ascii="宋体" w:eastAsia="宋体" w:hAnsi="宋体" w:cs="宋体"/>
          <w:color w:val="494949"/>
          <w:sz w:val="21"/>
          <w:szCs w:val="21"/>
        </w:rPr>
      </w:pPr>
      <w:r>
        <w:rPr>
          <w:rFonts w:ascii="宋体" w:eastAsia="宋体" w:hAnsi="宋体" w:cs="宋体"/>
          <w:noProof/>
          <w:color w:val="494949"/>
          <w:sz w:val="21"/>
          <w:szCs w:val="21"/>
        </w:rPr>
        <w:lastRenderedPageBreak/>
        <w:drawing>
          <wp:inline distT="0" distB="0" distL="0" distR="0">
            <wp:extent cx="5688330" cy="4479290"/>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rooted_tree_579.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88330" cy="4479290"/>
                    </a:xfrm>
                    <a:prstGeom prst="rect">
                      <a:avLst/>
                    </a:prstGeom>
                  </pic:spPr>
                </pic:pic>
              </a:graphicData>
            </a:graphic>
          </wp:inline>
        </w:drawing>
      </w:r>
    </w:p>
    <w:p w:rsidR="00000000" w:rsidRDefault="00216A62">
      <w:pPr>
        <w:pStyle w:val="af5"/>
        <w:ind w:firstLine="420"/>
        <w:rPr>
          <w:rFonts w:ascii="宋体" w:eastAsia="宋体" w:hAnsi="宋体" w:cs="宋体"/>
          <w:sz w:val="21"/>
          <w:szCs w:val="21"/>
        </w:rPr>
      </w:pPr>
      <w:r>
        <w:rPr>
          <w:rFonts w:ascii="宋体" w:eastAsia="宋体" w:hAnsi="宋体" w:cs="宋体" w:hint="eastAsia"/>
          <w:sz w:val="21"/>
          <w:szCs w:val="21"/>
        </w:rPr>
        <w:t>图</w:t>
      </w:r>
      <w:r>
        <w:rPr>
          <w:rFonts w:ascii="宋体" w:eastAsia="宋体" w:hAnsi="宋体" w:cs="宋体" w:hint="eastAsia"/>
          <w:sz w:val="21"/>
          <w:szCs w:val="21"/>
        </w:rPr>
        <w:t>3</w:t>
      </w:r>
      <w:r>
        <w:rPr>
          <w:rFonts w:ascii="宋体" w:eastAsia="宋体" w:hAnsi="宋体" w:cs="宋体" w:hint="eastAsia"/>
          <w:sz w:val="21"/>
          <w:szCs w:val="21"/>
        </w:rPr>
        <w:t>：</w:t>
      </w:r>
      <w:r>
        <w:rPr>
          <w:rFonts w:ascii="宋体" w:eastAsia="宋体" w:hAnsi="宋体" w:cs="宋体" w:hint="eastAsia"/>
          <w:color w:val="333333"/>
          <w:sz w:val="21"/>
          <w:szCs w:val="21"/>
        </w:rPr>
        <w:t>用</w:t>
      </w:r>
      <w:r>
        <w:rPr>
          <w:rFonts w:ascii="宋体" w:eastAsia="宋体" w:hAnsi="宋体" w:cs="宋体" w:hint="eastAsia"/>
          <w:color w:val="333333"/>
          <w:sz w:val="21"/>
          <w:szCs w:val="21"/>
        </w:rPr>
        <w:t>579</w:t>
      </w:r>
      <w:r>
        <w:rPr>
          <w:rFonts w:ascii="宋体" w:eastAsia="宋体" w:hAnsi="宋体" w:cs="宋体" w:hint="eastAsia"/>
          <w:color w:val="333333"/>
          <w:sz w:val="21"/>
          <w:szCs w:val="21"/>
        </w:rPr>
        <w:t>条</w:t>
      </w:r>
      <w:r>
        <w:rPr>
          <w:rFonts w:ascii="宋体" w:eastAsia="宋体" w:hAnsi="宋体" w:cs="宋体" w:hint="eastAsia"/>
          <w:color w:val="333333"/>
          <w:sz w:val="21"/>
          <w:szCs w:val="21"/>
        </w:rPr>
        <w:t>SARS-CoV-2</w:t>
      </w:r>
      <w:r>
        <w:rPr>
          <w:rFonts w:ascii="宋体" w:eastAsia="宋体" w:hAnsi="宋体" w:cs="宋体" w:hint="eastAsia"/>
          <w:color w:val="333333"/>
          <w:sz w:val="21"/>
          <w:szCs w:val="21"/>
        </w:rPr>
        <w:t>基因组序列构建的的系统发生树</w:t>
      </w:r>
      <w:r>
        <w:rPr>
          <w:rFonts w:ascii="宋体" w:eastAsia="宋体" w:hAnsi="宋体" w:cs="宋体" w:hint="eastAsia"/>
          <w:color w:val="333333"/>
          <w:sz w:val="21"/>
          <w:szCs w:val="21"/>
        </w:rPr>
        <w:t>的无根部形式。</w:t>
      </w:r>
      <w:r>
        <w:rPr>
          <w:rFonts w:ascii="宋体" w:eastAsia="宋体" w:hAnsi="宋体" w:cs="宋体" w:hint="eastAsia"/>
          <w:color w:val="333333"/>
          <w:sz w:val="21"/>
          <w:szCs w:val="21"/>
        </w:rPr>
        <w:t>A.</w:t>
      </w:r>
      <w:r>
        <w:rPr>
          <w:rFonts w:ascii="宋体" w:eastAsia="宋体" w:hAnsi="宋体" w:cs="宋体" w:hint="eastAsia"/>
          <w:color w:val="333333"/>
          <w:sz w:val="21"/>
          <w:szCs w:val="21"/>
        </w:rPr>
        <w:t>使用不同的颜色标注了序列来源地和序</w:t>
      </w:r>
      <w:r>
        <w:rPr>
          <w:rFonts w:ascii="宋体" w:eastAsia="宋体" w:hAnsi="宋体" w:cs="宋体" w:hint="eastAsia"/>
          <w:color w:val="333333"/>
          <w:sz w:val="21"/>
          <w:szCs w:val="21"/>
        </w:rPr>
        <w:t>列</w:t>
      </w:r>
      <w:r>
        <w:rPr>
          <w:rFonts w:ascii="宋体" w:eastAsia="宋体" w:hAnsi="宋体" w:cs="宋体" w:hint="eastAsia"/>
          <w:color w:val="333333"/>
          <w:sz w:val="21"/>
          <w:szCs w:val="21"/>
        </w:rPr>
        <w:t>进化枝</w:t>
      </w:r>
      <w:r>
        <w:rPr>
          <w:rFonts w:ascii="宋体" w:eastAsia="宋体" w:hAnsi="宋体" w:cs="宋体" w:hint="eastAsia"/>
          <w:color w:val="333333"/>
          <w:sz w:val="21"/>
          <w:szCs w:val="21"/>
        </w:rPr>
        <w:t>分型。</w:t>
      </w:r>
      <w:r>
        <w:rPr>
          <w:rFonts w:ascii="宋体" w:eastAsia="宋体" w:hAnsi="宋体" w:cs="宋体" w:hint="eastAsia"/>
          <w:color w:val="333333"/>
          <w:sz w:val="21"/>
          <w:szCs w:val="21"/>
        </w:rPr>
        <w:t>B.</w:t>
      </w:r>
      <w:r>
        <w:rPr>
          <w:rFonts w:ascii="宋体" w:eastAsia="宋体" w:hAnsi="宋体" w:cs="宋体" w:hint="eastAsia"/>
          <w:color w:val="494949"/>
          <w:sz w:val="21"/>
          <w:szCs w:val="21"/>
        </w:rPr>
        <w:t>进化模型选用</w:t>
      </w:r>
      <w:r>
        <w:rPr>
          <w:rFonts w:ascii="宋体" w:eastAsia="宋体" w:hAnsi="宋体" w:cs="宋体" w:hint="eastAsia"/>
          <w:color w:val="494949"/>
          <w:sz w:val="21"/>
          <w:szCs w:val="21"/>
        </w:rPr>
        <w:t>GTR+I+G</w:t>
      </w:r>
      <w:r>
        <w:rPr>
          <w:rFonts w:ascii="宋体" w:eastAsia="宋体" w:hAnsi="宋体" w:cs="宋体" w:hint="eastAsia"/>
          <w:color w:val="494949"/>
          <w:sz w:val="21"/>
          <w:szCs w:val="21"/>
        </w:rPr>
        <w:t>模型，由</w:t>
      </w:r>
      <w:proofErr w:type="spellStart"/>
      <w:r>
        <w:rPr>
          <w:rFonts w:ascii="宋体" w:eastAsia="宋体" w:hAnsi="宋体" w:cs="宋体" w:hint="eastAsia"/>
          <w:color w:val="494949"/>
          <w:sz w:val="21"/>
          <w:szCs w:val="21"/>
        </w:rPr>
        <w:t>jModelTest</w:t>
      </w:r>
      <w:proofErr w:type="spellEnd"/>
      <w:r>
        <w:rPr>
          <w:rFonts w:ascii="宋体" w:eastAsia="宋体" w:hAnsi="宋体" w:cs="宋体" w:hint="eastAsia"/>
          <w:color w:val="494949"/>
          <w:sz w:val="21"/>
          <w:szCs w:val="21"/>
        </w:rPr>
        <w:t>确定。</w:t>
      </w:r>
      <w:r>
        <w:rPr>
          <w:rFonts w:ascii="宋体" w:eastAsia="宋体" w:hAnsi="宋体" w:cs="宋体" w:hint="eastAsia"/>
          <w:color w:val="494949"/>
          <w:sz w:val="21"/>
          <w:szCs w:val="21"/>
        </w:rPr>
        <w:t>C.</w:t>
      </w:r>
      <w:r>
        <w:rPr>
          <w:rFonts w:ascii="宋体" w:eastAsia="宋体" w:hAnsi="宋体" w:cs="宋体" w:hint="eastAsia"/>
          <w:color w:val="494949"/>
          <w:sz w:val="21"/>
          <w:szCs w:val="21"/>
        </w:rPr>
        <w:t>分支置信度也在图中使用不同颜色标注。</w:t>
      </w:r>
      <w:r>
        <w:rPr>
          <w:rFonts w:ascii="宋体" w:eastAsia="宋体" w:hAnsi="宋体" w:cs="宋体" w:hint="eastAsia"/>
          <w:color w:val="494949"/>
          <w:sz w:val="21"/>
          <w:szCs w:val="21"/>
        </w:rPr>
        <w:t>D.</w:t>
      </w:r>
      <w:r>
        <w:rPr>
          <w:rFonts w:ascii="宋体" w:eastAsia="宋体" w:hAnsi="宋体" w:cs="宋体" w:hint="eastAsia"/>
          <w:color w:val="494949"/>
          <w:sz w:val="21"/>
          <w:szCs w:val="21"/>
        </w:rPr>
        <w:t>考虑到中国台湾地区在疫情早期严格限制与中国大陆地区的出入境，在病毒的输入和输出情况上有所不同，因此为保证结果的准确性，单独分为一类。</w:t>
      </w:r>
    </w:p>
    <w:p w:rsidR="00000000" w:rsidRDefault="00216A62">
      <w:pPr>
        <w:pStyle w:val="af5"/>
        <w:spacing w:line="36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COVID-19</w:t>
      </w:r>
      <w:r>
        <w:rPr>
          <w:rFonts w:ascii="宋体" w:eastAsia="宋体" w:hAnsi="宋体" w:cs="宋体" w:hint="eastAsia"/>
          <w:sz w:val="24"/>
          <w:szCs w:val="24"/>
        </w:rPr>
        <w:t>已经呈现明显的全球化流行。我们选用了时间跨度四月余</w:t>
      </w:r>
      <w:r>
        <w:rPr>
          <w:rFonts w:ascii="宋体" w:eastAsia="宋体" w:hAnsi="宋体" w:cs="宋体" w:hint="eastAsia"/>
          <w:sz w:val="24"/>
          <w:szCs w:val="24"/>
        </w:rPr>
        <w:t>（</w:t>
      </w:r>
      <w:r>
        <w:rPr>
          <w:rFonts w:ascii="宋体" w:eastAsia="宋体" w:hAnsi="宋体" w:cs="宋体" w:hint="eastAsia"/>
          <w:sz w:val="24"/>
          <w:szCs w:val="24"/>
        </w:rPr>
        <w:t>附图</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color w:val="494949"/>
          <w:sz w:val="24"/>
          <w:szCs w:val="24"/>
        </w:rPr>
        <w:t>来自</w:t>
      </w:r>
      <w:r>
        <w:rPr>
          <w:rFonts w:ascii="宋体" w:eastAsia="宋体" w:hAnsi="宋体" w:cs="宋体" w:hint="eastAsia"/>
          <w:color w:val="494949"/>
          <w:sz w:val="24"/>
          <w:szCs w:val="24"/>
        </w:rPr>
        <w:t>36</w:t>
      </w:r>
      <w:r>
        <w:rPr>
          <w:rFonts w:ascii="宋体" w:eastAsia="宋体" w:hAnsi="宋体" w:cs="宋体" w:hint="eastAsia"/>
          <w:color w:val="494949"/>
          <w:sz w:val="24"/>
          <w:szCs w:val="24"/>
        </w:rPr>
        <w:t>个国家</w:t>
      </w:r>
      <w:r>
        <w:rPr>
          <w:rFonts w:ascii="宋体" w:eastAsia="宋体" w:hAnsi="宋体" w:cs="宋体" w:hint="eastAsia"/>
          <w:color w:val="494949"/>
          <w:sz w:val="24"/>
          <w:szCs w:val="24"/>
        </w:rPr>
        <w:t>（</w:t>
      </w:r>
      <w:r>
        <w:rPr>
          <w:rFonts w:ascii="宋体" w:eastAsia="宋体" w:hAnsi="宋体" w:cs="宋体" w:hint="eastAsia"/>
          <w:color w:val="494949"/>
          <w:sz w:val="24"/>
          <w:szCs w:val="24"/>
        </w:rPr>
        <w:t>附图</w:t>
      </w:r>
      <w:r>
        <w:rPr>
          <w:rFonts w:ascii="宋体" w:eastAsia="宋体" w:hAnsi="宋体" w:cs="宋体" w:hint="eastAsia"/>
          <w:color w:val="494949"/>
          <w:sz w:val="24"/>
          <w:szCs w:val="24"/>
        </w:rPr>
        <w:t>2</w:t>
      </w:r>
      <w:r>
        <w:rPr>
          <w:rFonts w:ascii="宋体" w:eastAsia="宋体" w:hAnsi="宋体" w:cs="宋体" w:hint="eastAsia"/>
          <w:color w:val="494949"/>
          <w:sz w:val="24"/>
          <w:szCs w:val="24"/>
        </w:rPr>
        <w:t>）</w:t>
      </w:r>
      <w:r>
        <w:rPr>
          <w:rFonts w:ascii="宋体" w:eastAsia="宋体" w:hAnsi="宋体" w:cs="宋体" w:hint="eastAsia"/>
          <w:sz w:val="24"/>
          <w:szCs w:val="24"/>
        </w:rPr>
        <w:t>不同病例的</w:t>
      </w:r>
      <w:r>
        <w:rPr>
          <w:rFonts w:ascii="宋体" w:eastAsia="宋体" w:hAnsi="宋体" w:cs="宋体" w:hint="eastAsia"/>
          <w:sz w:val="24"/>
          <w:szCs w:val="24"/>
        </w:rPr>
        <w:t>579</w:t>
      </w:r>
      <w:r>
        <w:rPr>
          <w:rFonts w:ascii="宋体" w:eastAsia="宋体" w:hAnsi="宋体" w:cs="宋体" w:hint="eastAsia"/>
          <w:sz w:val="24"/>
          <w:szCs w:val="24"/>
        </w:rPr>
        <w:t>条</w:t>
      </w:r>
      <w:r>
        <w:rPr>
          <w:rFonts w:ascii="宋体" w:eastAsia="宋体" w:hAnsi="宋体" w:cs="宋体" w:hint="eastAsia"/>
          <w:sz w:val="24"/>
          <w:szCs w:val="24"/>
        </w:rPr>
        <w:t>SARS-CoV-2</w:t>
      </w:r>
      <w:r>
        <w:rPr>
          <w:rFonts w:ascii="宋体" w:eastAsia="宋体" w:hAnsi="宋体" w:cs="宋体" w:hint="eastAsia"/>
          <w:sz w:val="24"/>
          <w:szCs w:val="24"/>
        </w:rPr>
        <w:t>基因组测序数据构建了系统发生树，并按照关键突变位置划定了分型。</w:t>
      </w:r>
      <w:r>
        <w:rPr>
          <w:rFonts w:ascii="宋体" w:eastAsia="宋体" w:hAnsi="宋体" w:cs="宋体" w:hint="eastAsia"/>
          <w:sz w:val="24"/>
          <w:szCs w:val="24"/>
        </w:rPr>
        <w:t>579</w:t>
      </w:r>
      <w:r>
        <w:rPr>
          <w:rFonts w:ascii="宋体" w:eastAsia="宋体" w:hAnsi="宋体" w:cs="宋体" w:hint="eastAsia"/>
          <w:sz w:val="24"/>
          <w:szCs w:val="24"/>
        </w:rPr>
        <w:t>条基因组的序列信息可在</w:t>
      </w:r>
      <w:r>
        <w:rPr>
          <w:rFonts w:ascii="宋体" w:eastAsia="宋体" w:hAnsi="宋体" w:cs="宋体" w:hint="eastAsia"/>
          <w:sz w:val="24"/>
          <w:szCs w:val="24"/>
        </w:rPr>
        <w:t>GitHub</w:t>
      </w:r>
      <w:r>
        <w:rPr>
          <w:rFonts w:ascii="宋体" w:eastAsia="宋体" w:hAnsi="宋体" w:cs="宋体" w:hint="eastAsia"/>
          <w:sz w:val="24"/>
          <w:szCs w:val="24"/>
        </w:rPr>
        <w:t>的附录资料中获</w:t>
      </w:r>
      <w:r>
        <w:rPr>
          <w:rFonts w:ascii="宋体" w:eastAsia="宋体" w:hAnsi="宋体" w:cs="宋体" w:hint="eastAsia"/>
          <w:sz w:val="24"/>
          <w:szCs w:val="24"/>
        </w:rPr>
        <w:t>得（附表一）。</w:t>
      </w:r>
    </w:p>
    <w:p w:rsidR="00000000" w:rsidRDefault="00216A62">
      <w:pPr>
        <w:pStyle w:val="af5"/>
        <w:spacing w:line="36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根据系统发生树的拓扑结构以及序列来源等信息，我们做出了如下的分析：</w:t>
      </w:r>
    </w:p>
    <w:p w:rsidR="00000000" w:rsidRDefault="00216A62">
      <w:pPr>
        <w:pStyle w:val="af5"/>
        <w:spacing w:line="360" w:lineRule="auto"/>
        <w:ind w:firstLineChars="200" w:firstLine="480"/>
        <w:outlineLvl w:val="2"/>
        <w:rPr>
          <w:rFonts w:ascii="楷体" w:eastAsia="楷体" w:hAnsi="楷体" w:cs="楷体" w:hint="eastAsia"/>
          <w:sz w:val="24"/>
          <w:szCs w:val="24"/>
        </w:rPr>
      </w:pPr>
      <w:bookmarkStart w:id="30" w:name="_Toc21459"/>
      <w:bookmarkStart w:id="31" w:name="_Toc16303"/>
      <w:bookmarkStart w:id="32" w:name="_Toc15154"/>
      <w:r>
        <w:rPr>
          <w:rFonts w:ascii="楷体" w:eastAsia="楷体" w:hAnsi="楷体" w:cs="楷体" w:hint="eastAsia"/>
          <w:sz w:val="24"/>
          <w:szCs w:val="24"/>
        </w:rPr>
        <w:t>2.2.1.</w:t>
      </w:r>
      <w:r>
        <w:rPr>
          <w:rFonts w:ascii="楷体" w:eastAsia="楷体" w:hAnsi="楷体" w:cs="楷体" w:hint="eastAsia"/>
          <w:sz w:val="24"/>
          <w:szCs w:val="24"/>
        </w:rPr>
        <w:t>来自中国大陆地区的序列在进化树上分布集中</w:t>
      </w:r>
      <w:bookmarkEnd w:id="30"/>
      <w:bookmarkEnd w:id="31"/>
      <w:bookmarkEnd w:id="32"/>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color w:val="333333"/>
          <w:sz w:val="24"/>
          <w:szCs w:val="24"/>
        </w:rPr>
        <w:t>中国大陆地区的序列集中于</w:t>
      </w:r>
      <w:r>
        <w:rPr>
          <w:rFonts w:ascii="宋体" w:eastAsia="宋体" w:hAnsi="宋体" w:cs="宋体" w:hint="eastAsia"/>
          <w:color w:val="333333"/>
          <w:sz w:val="24"/>
          <w:szCs w:val="24"/>
        </w:rPr>
        <w:t>系统发生树的上部和右半部分，除下文所述的</w:t>
      </w:r>
      <w:r>
        <w:rPr>
          <w:rFonts w:ascii="Times New Roman" w:eastAsia="宋体" w:hAnsi="Times New Roman" w:cs="Times New Roman" w:hint="eastAsia"/>
          <w:sz w:val="24"/>
          <w:szCs w:val="24"/>
        </w:rPr>
        <w:t>武汉的序列（</w:t>
      </w:r>
      <w:r>
        <w:rPr>
          <w:rFonts w:ascii="Times New Roman" w:eastAsia="宋体" w:hAnsi="Times New Roman" w:cs="Times New Roman" w:hint="eastAsia"/>
          <w:sz w:val="24"/>
          <w:szCs w:val="24"/>
        </w:rPr>
        <w:t>hCoV-19/Wuhan/HBCDC-HB-06/2020</w:t>
      </w:r>
      <w:r>
        <w:rPr>
          <w:rFonts w:ascii="Times New Roman" w:eastAsia="宋体" w:hAnsi="Times New Roman" w:cs="Times New Roman" w:hint="eastAsia"/>
          <w:sz w:val="24"/>
          <w:szCs w:val="24"/>
        </w:rPr>
        <w:t>）同时发生了</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突变与</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突变外，中国大陆地区的序列仅存在</w:t>
      </w:r>
      <w:r>
        <w:rPr>
          <w:rFonts w:ascii="宋体" w:eastAsia="宋体" w:hAnsi="宋体" w:cs="宋体" w:hint="eastAsia"/>
          <w:color w:val="333333"/>
          <w:sz w:val="24"/>
          <w:szCs w:val="24"/>
        </w:rPr>
        <w:t>S</w:t>
      </w:r>
      <w:r>
        <w:rPr>
          <w:rFonts w:ascii="宋体" w:eastAsia="宋体" w:hAnsi="宋体" w:cs="宋体" w:hint="eastAsia"/>
          <w:color w:val="333333"/>
          <w:sz w:val="24"/>
          <w:szCs w:val="24"/>
        </w:rPr>
        <w:t>型和</w:t>
      </w:r>
      <w:r>
        <w:rPr>
          <w:rFonts w:ascii="宋体" w:eastAsia="宋体" w:hAnsi="宋体" w:cs="宋体" w:hint="eastAsia"/>
          <w:color w:val="333333"/>
          <w:sz w:val="24"/>
          <w:szCs w:val="24"/>
        </w:rPr>
        <w:t>O</w:t>
      </w:r>
      <w:r>
        <w:rPr>
          <w:rFonts w:ascii="宋体" w:eastAsia="宋体" w:hAnsi="宋体" w:cs="宋体" w:hint="eastAsia"/>
          <w:color w:val="333333"/>
          <w:sz w:val="24"/>
          <w:szCs w:val="24"/>
        </w:rPr>
        <w:t>型</w:t>
      </w:r>
      <w:r>
        <w:rPr>
          <w:rFonts w:ascii="宋体" w:eastAsia="宋体" w:hAnsi="宋体" w:cs="宋体" w:hint="eastAsia"/>
          <w:color w:val="333333"/>
          <w:sz w:val="24"/>
          <w:szCs w:val="24"/>
        </w:rPr>
        <w:t>；</w:t>
      </w:r>
      <w:r>
        <w:rPr>
          <w:rFonts w:ascii="宋体" w:eastAsia="宋体" w:hAnsi="宋体" w:cs="宋体" w:hint="eastAsia"/>
          <w:color w:val="333333"/>
          <w:sz w:val="24"/>
          <w:szCs w:val="24"/>
        </w:rPr>
        <w:t>而其他国家如英国、美国等的序列较均匀地分散在系统发生树中，并且出现了新的突变类型，分布以</w:t>
      </w:r>
      <w:r>
        <w:rPr>
          <w:rFonts w:ascii="宋体" w:eastAsia="宋体" w:hAnsi="宋体" w:cs="宋体" w:hint="eastAsia"/>
          <w:color w:val="333333"/>
          <w:sz w:val="24"/>
          <w:szCs w:val="24"/>
        </w:rPr>
        <w:t>G</w:t>
      </w:r>
      <w:r>
        <w:rPr>
          <w:rFonts w:ascii="宋体" w:eastAsia="宋体" w:hAnsi="宋体" w:cs="宋体" w:hint="eastAsia"/>
          <w:color w:val="333333"/>
          <w:sz w:val="24"/>
          <w:szCs w:val="24"/>
        </w:rPr>
        <w:t>型和</w:t>
      </w:r>
      <w:r>
        <w:rPr>
          <w:rFonts w:ascii="宋体" w:eastAsia="宋体" w:hAnsi="宋体" w:cs="宋体" w:hint="eastAsia"/>
          <w:color w:val="333333"/>
          <w:sz w:val="24"/>
          <w:szCs w:val="24"/>
        </w:rPr>
        <w:t>V</w:t>
      </w:r>
      <w:r>
        <w:rPr>
          <w:rFonts w:ascii="宋体" w:eastAsia="宋体" w:hAnsi="宋体" w:cs="宋体" w:hint="eastAsia"/>
          <w:color w:val="333333"/>
          <w:sz w:val="24"/>
          <w:szCs w:val="24"/>
        </w:rPr>
        <w:t>型为主。特别地，以英</w:t>
      </w:r>
      <w:r>
        <w:rPr>
          <w:rFonts w:ascii="宋体" w:eastAsia="宋体" w:hAnsi="宋体" w:cs="宋体" w:hint="eastAsia"/>
          <w:color w:val="333333"/>
          <w:sz w:val="24"/>
          <w:szCs w:val="24"/>
        </w:rPr>
        <w:lastRenderedPageBreak/>
        <w:t>国、澳大利亚、法国等序列集中的系统发生树的左半部分没有中</w:t>
      </w:r>
      <w:r>
        <w:rPr>
          <w:rFonts w:ascii="宋体" w:eastAsia="宋体" w:hAnsi="宋体" w:cs="宋体" w:hint="eastAsia"/>
          <w:color w:val="333333"/>
          <w:sz w:val="24"/>
          <w:szCs w:val="24"/>
        </w:rPr>
        <w:t>国大陆地区的序列分布</w:t>
      </w:r>
      <w:r>
        <w:rPr>
          <w:rFonts w:ascii="宋体" w:eastAsia="宋体" w:hAnsi="宋体" w:cs="宋体" w:hint="eastAsia"/>
          <w:color w:val="333333"/>
          <w:sz w:val="24"/>
          <w:szCs w:val="24"/>
        </w:rPr>
        <w:t>。表明在中国大陆及香港地区</w:t>
      </w:r>
      <w:r>
        <w:rPr>
          <w:rFonts w:ascii="宋体" w:eastAsia="宋体" w:hAnsi="宋体" w:cs="宋体" w:hint="eastAsia"/>
          <w:color w:val="333333"/>
          <w:sz w:val="24"/>
          <w:szCs w:val="24"/>
        </w:rPr>
        <w:t>传播</w:t>
      </w:r>
      <w:r>
        <w:rPr>
          <w:rFonts w:ascii="宋体" w:eastAsia="宋体" w:hAnsi="宋体" w:cs="宋体" w:hint="eastAsia"/>
          <w:color w:val="333333"/>
          <w:sz w:val="24"/>
          <w:szCs w:val="24"/>
        </w:rPr>
        <w:t>的病毒，其基因</w:t>
      </w:r>
      <w:r>
        <w:rPr>
          <w:rFonts w:ascii="宋体" w:eastAsia="宋体" w:hAnsi="宋体" w:cs="宋体" w:hint="eastAsia"/>
          <w:color w:val="333333"/>
          <w:sz w:val="24"/>
          <w:szCs w:val="24"/>
        </w:rPr>
        <w:t>进化</w:t>
      </w:r>
      <w:r>
        <w:rPr>
          <w:rFonts w:ascii="宋体" w:eastAsia="宋体" w:hAnsi="宋体" w:cs="宋体" w:hint="eastAsia"/>
          <w:color w:val="333333"/>
          <w:sz w:val="24"/>
          <w:szCs w:val="24"/>
        </w:rPr>
        <w:t>的一致性相对于其他国家（如英国、美国等）更为明显。由此，我们可以认为中国</w:t>
      </w:r>
      <w:r>
        <w:rPr>
          <w:rFonts w:ascii="宋体" w:eastAsia="宋体" w:hAnsi="宋体" w:cs="宋体" w:hint="eastAsia"/>
          <w:color w:val="333333"/>
          <w:sz w:val="24"/>
          <w:szCs w:val="24"/>
        </w:rPr>
        <w:t>政府在疫情发展早期采取</w:t>
      </w:r>
      <w:r>
        <w:rPr>
          <w:rFonts w:ascii="宋体" w:eastAsia="宋体" w:hAnsi="宋体" w:cs="宋体" w:hint="eastAsia"/>
          <w:color w:val="333333"/>
          <w:sz w:val="24"/>
          <w:szCs w:val="24"/>
        </w:rPr>
        <w:t>果断的抗疫措施在很大程度上减缓了疫情的传播，减少了</w:t>
      </w:r>
      <w:r>
        <w:rPr>
          <w:rFonts w:ascii="宋体" w:eastAsia="宋体" w:hAnsi="宋体" w:cs="宋体" w:hint="eastAsia"/>
          <w:color w:val="333333"/>
          <w:sz w:val="24"/>
          <w:szCs w:val="24"/>
        </w:rPr>
        <w:t>病毒的输入和输出</w:t>
      </w:r>
      <w:r>
        <w:rPr>
          <w:rFonts w:ascii="宋体" w:eastAsia="宋体" w:hAnsi="宋体" w:cs="宋体" w:hint="eastAsia"/>
          <w:color w:val="333333"/>
          <w:sz w:val="24"/>
          <w:szCs w:val="24"/>
        </w:rPr>
        <w:t>。</w:t>
      </w:r>
      <w:r>
        <w:rPr>
          <w:rFonts w:ascii="宋体" w:eastAsia="宋体" w:hAnsi="宋体" w:cs="宋体" w:hint="eastAsia"/>
          <w:color w:val="333333"/>
          <w:sz w:val="24"/>
          <w:szCs w:val="24"/>
        </w:rPr>
        <w:t>并且，考虑到各国间有相互输入病例的可能，根据病毒在进化中变异的规律，结合近期法国巴斯德研究院关于法国爆发的新冠疫情并非先前推测的来自意大利或中国的输入而是来自当地传播的来源不明的毒株的报道</w:t>
      </w:r>
      <w:r>
        <w:rPr>
          <w:rFonts w:ascii="宋体" w:eastAsia="宋体" w:hAnsi="宋体" w:cs="宋体" w:hint="eastAsia"/>
          <w:color w:val="333333"/>
          <w:sz w:val="24"/>
          <w:szCs w:val="24"/>
          <w:vertAlign w:val="superscript"/>
        </w:rPr>
        <w:t>【</w:t>
      </w:r>
      <w:r>
        <w:rPr>
          <w:rFonts w:ascii="宋体" w:eastAsia="宋体" w:hAnsi="宋体" w:cs="宋体" w:hint="eastAsia"/>
          <w:color w:val="333333"/>
          <w:sz w:val="24"/>
          <w:szCs w:val="24"/>
          <w:vertAlign w:val="superscript"/>
        </w:rPr>
        <w:t>14</w:t>
      </w:r>
      <w:r>
        <w:rPr>
          <w:rFonts w:ascii="宋体" w:eastAsia="宋体" w:hAnsi="宋体" w:cs="宋体" w:hint="eastAsia"/>
          <w:color w:val="333333"/>
          <w:sz w:val="24"/>
          <w:szCs w:val="24"/>
          <w:vertAlign w:val="superscript"/>
        </w:rPr>
        <w:t>】</w:t>
      </w:r>
      <w:r>
        <w:rPr>
          <w:rFonts w:ascii="宋体" w:eastAsia="宋体" w:hAnsi="宋体" w:cs="宋体" w:hint="eastAsia"/>
          <w:color w:val="333333"/>
          <w:sz w:val="24"/>
          <w:szCs w:val="24"/>
        </w:rPr>
        <w:t>，我们有理由推测：中国很可能不是或者不是疫情唯一的起源地，</w:t>
      </w:r>
      <w:r>
        <w:rPr>
          <w:rFonts w:ascii="宋体" w:eastAsia="宋体" w:hAnsi="宋体" w:cs="宋体" w:hint="eastAsia"/>
          <w:sz w:val="24"/>
          <w:szCs w:val="24"/>
        </w:rPr>
        <w:t>病毒存在于不同地区与国家发生</w:t>
      </w:r>
      <w:r>
        <w:rPr>
          <w:rFonts w:ascii="宋体" w:eastAsia="宋体" w:hAnsi="宋体" w:cs="宋体" w:hint="eastAsia"/>
          <w:sz w:val="24"/>
          <w:szCs w:val="24"/>
        </w:rPr>
        <w:t>最初传播的可能</w:t>
      </w:r>
      <w:r>
        <w:rPr>
          <w:rFonts w:ascii="宋体" w:eastAsia="宋体" w:hAnsi="宋体" w:cs="宋体" w:hint="eastAsia"/>
          <w:color w:val="333333"/>
          <w:sz w:val="24"/>
          <w:szCs w:val="24"/>
        </w:rPr>
        <w:t>。</w:t>
      </w:r>
    </w:p>
    <w:p w:rsidR="00000000" w:rsidRDefault="00216A62">
      <w:pPr>
        <w:pStyle w:val="af5"/>
        <w:spacing w:line="360" w:lineRule="auto"/>
        <w:ind w:firstLineChars="200" w:firstLine="480"/>
        <w:outlineLvl w:val="2"/>
        <w:rPr>
          <w:rFonts w:ascii="楷体" w:eastAsia="楷体" w:hAnsi="楷体" w:cs="楷体" w:hint="eastAsia"/>
          <w:sz w:val="24"/>
          <w:szCs w:val="24"/>
        </w:rPr>
      </w:pPr>
      <w:bookmarkStart w:id="33" w:name="_Toc14157"/>
      <w:bookmarkStart w:id="34" w:name="_Toc4157"/>
      <w:bookmarkStart w:id="35" w:name="_Toc22515"/>
      <w:r>
        <w:rPr>
          <w:rFonts w:ascii="楷体" w:eastAsia="楷体" w:hAnsi="楷体" w:cs="楷体" w:hint="eastAsia"/>
          <w:sz w:val="24"/>
          <w:szCs w:val="24"/>
        </w:rPr>
        <w:t>2.2.2.</w:t>
      </w:r>
      <w:r>
        <w:rPr>
          <w:rFonts w:ascii="楷体" w:eastAsia="楷体" w:hAnsi="楷体" w:cs="楷体" w:hint="eastAsia"/>
          <w:sz w:val="24"/>
          <w:szCs w:val="24"/>
        </w:rPr>
        <w:t>系统发生树</w:t>
      </w:r>
      <w:r>
        <w:rPr>
          <w:rFonts w:ascii="楷体" w:eastAsia="楷体" w:hAnsi="楷体" w:cs="楷体" w:hint="eastAsia"/>
          <w:sz w:val="24"/>
          <w:szCs w:val="24"/>
        </w:rPr>
        <w:t>表明存在比武汉早期病毒序列更早的病毒基因组</w:t>
      </w:r>
      <w:bookmarkEnd w:id="33"/>
      <w:bookmarkEnd w:id="34"/>
      <w:bookmarkEnd w:id="35"/>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在欧洲和北美的流行的</w:t>
      </w:r>
      <w:r>
        <w:rPr>
          <w:rFonts w:ascii="Times New Roman" w:eastAsia="宋体" w:hAnsi="Times New Roman" w:cs="Times New Roman"/>
          <w:sz w:val="24"/>
          <w:szCs w:val="24"/>
        </w:rPr>
        <w:t>SARS-CoV-2</w:t>
      </w:r>
      <w:r>
        <w:rPr>
          <w:rFonts w:ascii="Times New Roman" w:eastAsia="宋体" w:hAnsi="Times New Roman" w:cs="Times New Roman"/>
          <w:sz w:val="24"/>
          <w:szCs w:val="24"/>
        </w:rPr>
        <w:t>主要是</w:t>
      </w:r>
      <w:r>
        <w:rPr>
          <w:rFonts w:ascii="Times New Roman" w:eastAsia="宋体" w:hAnsi="Times New Roman" w:cs="Times New Roman"/>
          <w:sz w:val="24"/>
          <w:szCs w:val="24"/>
        </w:rPr>
        <w:t>V</w:t>
      </w:r>
      <w:r>
        <w:rPr>
          <w:rFonts w:ascii="Times New Roman" w:eastAsia="宋体" w:hAnsi="Times New Roman" w:cs="Times New Roman"/>
          <w:sz w:val="24"/>
          <w:szCs w:val="24"/>
        </w:rPr>
        <w:t>和</w:t>
      </w:r>
      <w:r>
        <w:rPr>
          <w:rFonts w:ascii="Times New Roman" w:eastAsia="宋体" w:hAnsi="Times New Roman" w:cs="Times New Roman"/>
          <w:sz w:val="24"/>
          <w:szCs w:val="24"/>
        </w:rPr>
        <w:t>G</w:t>
      </w:r>
      <w:r>
        <w:rPr>
          <w:rFonts w:ascii="Times New Roman" w:eastAsia="宋体" w:hAnsi="Times New Roman" w:cs="Times New Roman"/>
          <w:sz w:val="24"/>
          <w:szCs w:val="24"/>
        </w:rPr>
        <w:t>亚型。从整个无根进化树来看，还不能判断在欧洲和北美流行的</w:t>
      </w:r>
      <w:r>
        <w:rPr>
          <w:rFonts w:ascii="Times New Roman" w:eastAsia="宋体" w:hAnsi="Times New Roman" w:cs="Times New Roman"/>
          <w:sz w:val="24"/>
          <w:szCs w:val="24"/>
        </w:rPr>
        <w:t>V</w:t>
      </w:r>
      <w:r>
        <w:rPr>
          <w:rFonts w:ascii="Times New Roman" w:eastAsia="宋体" w:hAnsi="Times New Roman" w:cs="Times New Roman"/>
          <w:sz w:val="24"/>
          <w:szCs w:val="24"/>
        </w:rPr>
        <w:t>和</w:t>
      </w:r>
      <w:r>
        <w:rPr>
          <w:rFonts w:ascii="Times New Roman" w:eastAsia="宋体" w:hAnsi="Times New Roman" w:cs="Times New Roman"/>
          <w:sz w:val="24"/>
          <w:szCs w:val="24"/>
        </w:rPr>
        <w:t>G</w:t>
      </w:r>
      <w:r>
        <w:rPr>
          <w:rFonts w:ascii="Times New Roman" w:eastAsia="宋体" w:hAnsi="Times New Roman" w:cs="Times New Roman"/>
          <w:sz w:val="24"/>
          <w:szCs w:val="24"/>
        </w:rPr>
        <w:t>两个亚型与在中国境内流行的</w:t>
      </w:r>
      <w:r>
        <w:rPr>
          <w:rFonts w:ascii="Times New Roman" w:eastAsia="宋体" w:hAnsi="Times New Roman" w:cs="Times New Roman"/>
          <w:sz w:val="24"/>
          <w:szCs w:val="24"/>
        </w:rPr>
        <w:t>S</w:t>
      </w:r>
      <w:r>
        <w:rPr>
          <w:rFonts w:ascii="Times New Roman" w:eastAsia="宋体" w:hAnsi="Times New Roman" w:cs="Times New Roman"/>
          <w:sz w:val="24"/>
          <w:szCs w:val="24"/>
        </w:rPr>
        <w:t>和</w:t>
      </w:r>
      <w:r>
        <w:rPr>
          <w:rFonts w:ascii="Times New Roman" w:eastAsia="宋体" w:hAnsi="Times New Roman" w:cs="Times New Roman"/>
          <w:sz w:val="24"/>
          <w:szCs w:val="24"/>
        </w:rPr>
        <w:t>O</w:t>
      </w:r>
      <w:r>
        <w:rPr>
          <w:rFonts w:ascii="Times New Roman" w:eastAsia="宋体" w:hAnsi="Times New Roman" w:cs="Times New Roman"/>
          <w:sz w:val="24"/>
          <w:szCs w:val="24"/>
        </w:rPr>
        <w:t>亚型属于一个单系群。</w:t>
      </w:r>
      <w:r>
        <w:rPr>
          <w:rFonts w:ascii="Times New Roman" w:eastAsia="宋体" w:hAnsi="Times New Roman" w:cs="Times New Roman" w:hint="eastAsia"/>
          <w:sz w:val="24"/>
          <w:szCs w:val="24"/>
        </w:rPr>
        <w:t>也就是说，我们在图中并没有找到这四种亚型共同指向的祖先序列。我们</w:t>
      </w:r>
      <w:r>
        <w:rPr>
          <w:rFonts w:ascii="Times New Roman" w:eastAsia="宋体" w:hAnsi="Times New Roman" w:cs="Times New Roman"/>
          <w:sz w:val="24"/>
          <w:szCs w:val="24"/>
        </w:rPr>
        <w:t>有理由认为在首例提供测序样本</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患者之前</w:t>
      </w:r>
      <w:r>
        <w:rPr>
          <w:rFonts w:ascii="Times New Roman" w:eastAsia="宋体" w:hAnsi="Times New Roman" w:cs="Times New Roman"/>
          <w:sz w:val="24"/>
          <w:szCs w:val="24"/>
        </w:rPr>
        <w:t>SARS-CoV</w:t>
      </w:r>
      <w:r>
        <w:rPr>
          <w:rFonts w:ascii="Times New Roman" w:eastAsia="宋体" w:hAnsi="Times New Roman" w:cs="Times New Roman" w:hint="eastAsia"/>
          <w:sz w:val="24"/>
          <w:szCs w:val="24"/>
        </w:rPr>
        <w:t>-2</w:t>
      </w:r>
      <w:r>
        <w:rPr>
          <w:rFonts w:ascii="Times New Roman" w:eastAsia="宋体" w:hAnsi="Times New Roman" w:cs="Times New Roman"/>
          <w:sz w:val="24"/>
          <w:szCs w:val="24"/>
        </w:rPr>
        <w:t>已经</w:t>
      </w:r>
      <w:r>
        <w:rPr>
          <w:rFonts w:ascii="Times New Roman" w:eastAsia="宋体" w:hAnsi="Times New Roman" w:cs="Times New Roman" w:hint="eastAsia"/>
          <w:sz w:val="24"/>
          <w:szCs w:val="24"/>
        </w:rPr>
        <w:t>存在</w:t>
      </w:r>
      <w:r>
        <w:rPr>
          <w:rFonts w:ascii="Times New Roman" w:eastAsia="宋体" w:hAnsi="Times New Roman" w:cs="Times New Roman"/>
          <w:sz w:val="24"/>
          <w:szCs w:val="24"/>
        </w:rPr>
        <w:t>一定</w:t>
      </w:r>
      <w:r>
        <w:rPr>
          <w:rFonts w:ascii="Times New Roman" w:eastAsia="宋体" w:hAnsi="Times New Roman" w:cs="Times New Roman" w:hint="eastAsia"/>
          <w:sz w:val="24"/>
          <w:szCs w:val="24"/>
        </w:rPr>
        <w:t>程度</w:t>
      </w:r>
      <w:r>
        <w:rPr>
          <w:rFonts w:ascii="Times New Roman" w:eastAsia="宋体" w:hAnsi="Times New Roman" w:cs="Times New Roman"/>
          <w:sz w:val="24"/>
          <w:szCs w:val="24"/>
        </w:rPr>
        <w:t>的流行。从病毒潜在起源地输出的</w:t>
      </w:r>
      <w:r>
        <w:rPr>
          <w:rFonts w:ascii="Times New Roman" w:eastAsia="宋体" w:hAnsi="Times New Roman" w:cs="Times New Roman"/>
          <w:sz w:val="24"/>
          <w:szCs w:val="24"/>
        </w:rPr>
        <w:t>V</w:t>
      </w:r>
      <w:r>
        <w:rPr>
          <w:rFonts w:ascii="Times New Roman" w:eastAsia="宋体" w:hAnsi="Times New Roman" w:cs="Times New Roman"/>
          <w:sz w:val="24"/>
          <w:szCs w:val="24"/>
        </w:rPr>
        <w:t>和</w:t>
      </w:r>
      <w:r>
        <w:rPr>
          <w:rFonts w:ascii="Times New Roman" w:eastAsia="宋体" w:hAnsi="Times New Roman" w:cs="Times New Roman"/>
          <w:sz w:val="24"/>
          <w:szCs w:val="24"/>
        </w:rPr>
        <w:t>G</w:t>
      </w:r>
      <w:r>
        <w:rPr>
          <w:rFonts w:ascii="Times New Roman" w:eastAsia="宋体" w:hAnsi="Times New Roman" w:cs="Times New Roman"/>
          <w:sz w:val="24"/>
          <w:szCs w:val="24"/>
        </w:rPr>
        <w:t>亚型早期患者可能因无症状或轻症状而没有确诊，或确诊但没有留下病毒基因组数据。</w:t>
      </w:r>
      <w:r>
        <w:rPr>
          <w:rFonts w:ascii="Times New Roman" w:eastAsia="宋体" w:hAnsi="Times New Roman" w:cs="Times New Roman" w:hint="eastAsia"/>
          <w:sz w:val="24"/>
          <w:szCs w:val="24"/>
        </w:rPr>
        <w:t>但值得注意的</w:t>
      </w:r>
      <w:r>
        <w:rPr>
          <w:rFonts w:ascii="Times New Roman" w:eastAsia="宋体" w:hAnsi="Times New Roman" w:cs="Times New Roman" w:hint="eastAsia"/>
          <w:sz w:val="24"/>
          <w:szCs w:val="24"/>
        </w:rPr>
        <w:t>是，有研究者报道，新冠病毒以一种高人类适应性的形式进入人类社会</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18</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，病毒由动物中间宿主传播到人类宿主的时间通过病毒“分子钟”分析等多手段分析均指向</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年底</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19</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（置信区间为</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日至</w:t>
      </w:r>
      <w:r>
        <w:rPr>
          <w:rFonts w:ascii="Times New Roman" w:eastAsia="宋体" w:hAnsi="Times New Roman" w:cs="Times New Roman" w:hint="eastAsia"/>
          <w:sz w:val="24"/>
          <w:szCs w:val="24"/>
        </w:rPr>
        <w:t>2019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日），排除了新冠病毒在更早期大规模隐匿的可能性。这些结论为研究者进一步寻找新冠病毒样祖先序列提供了理论依据。</w:t>
      </w:r>
    </w:p>
    <w:p w:rsidR="00000000" w:rsidRDefault="00216A62">
      <w:pPr>
        <w:pStyle w:val="2"/>
        <w:spacing w:beforeLines="50" w:before="156" w:after="0" w:line="400" w:lineRule="exact"/>
        <w:rPr>
          <w:rFonts w:ascii="Times New Roman" w:hAnsi="Times New Roman" w:hint="eastAsia"/>
          <w:bCs w:val="0"/>
          <w:sz w:val="24"/>
          <w:szCs w:val="24"/>
        </w:rPr>
      </w:pPr>
      <w:bookmarkStart w:id="36" w:name="_Toc9452"/>
      <w:bookmarkStart w:id="37" w:name="_Toc6901"/>
      <w:bookmarkStart w:id="38" w:name="_Toc22114"/>
      <w:r>
        <w:rPr>
          <w:rFonts w:ascii="Times New Roman" w:hAnsi="Times New Roman"/>
          <w:bCs w:val="0"/>
          <w:sz w:val="24"/>
          <w:szCs w:val="24"/>
        </w:rPr>
        <w:t>2.</w:t>
      </w:r>
      <w:r>
        <w:rPr>
          <w:rFonts w:ascii="Times New Roman" w:hAnsi="Times New Roman" w:hint="eastAsia"/>
          <w:bCs w:val="0"/>
          <w:sz w:val="24"/>
          <w:szCs w:val="24"/>
        </w:rPr>
        <w:t xml:space="preserve">3. </w:t>
      </w:r>
      <w:r>
        <w:rPr>
          <w:rFonts w:ascii="Times New Roman" w:hAnsi="Times New Roman" w:hint="eastAsia"/>
          <w:bCs w:val="0"/>
          <w:sz w:val="24"/>
          <w:szCs w:val="24"/>
        </w:rPr>
        <w:t>系统发生树中</w:t>
      </w:r>
      <w:r>
        <w:rPr>
          <w:rFonts w:ascii="Times New Roman" w:hAnsi="Times New Roman"/>
          <w:bCs w:val="0"/>
          <w:sz w:val="24"/>
          <w:szCs w:val="24"/>
        </w:rPr>
        <w:t>SARS-CoV-2</w:t>
      </w:r>
      <w:r>
        <w:rPr>
          <w:rFonts w:ascii="Times New Roman" w:hAnsi="Times New Roman"/>
          <w:bCs w:val="0"/>
          <w:sz w:val="24"/>
          <w:szCs w:val="24"/>
        </w:rPr>
        <w:t>的</w:t>
      </w:r>
      <w:r>
        <w:rPr>
          <w:rFonts w:ascii="Times New Roman" w:hAnsi="Times New Roman" w:hint="eastAsia"/>
          <w:bCs w:val="0"/>
          <w:sz w:val="24"/>
          <w:szCs w:val="24"/>
        </w:rPr>
        <w:t>G, V, S, O</w:t>
      </w:r>
      <w:r>
        <w:rPr>
          <w:rFonts w:ascii="Times New Roman" w:hAnsi="Times New Roman" w:hint="eastAsia"/>
          <w:bCs w:val="0"/>
          <w:sz w:val="24"/>
          <w:szCs w:val="24"/>
        </w:rPr>
        <w:t>亚型</w:t>
      </w:r>
      <w:bookmarkEnd w:id="36"/>
      <w:bookmarkEnd w:id="37"/>
      <w:bookmarkEnd w:id="38"/>
    </w:p>
    <w:p w:rsidR="00000000" w:rsidRDefault="00216A62">
      <w:pPr>
        <w:pStyle w:val="af5"/>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根据新冠病毒的氨基酸序列位点突变情况，我们将</w:t>
      </w:r>
      <w:r>
        <w:rPr>
          <w:rFonts w:ascii="Times New Roman" w:eastAsia="宋体" w:hAnsi="Times New Roman" w:cs="Times New Roman" w:hint="eastAsia"/>
          <w:sz w:val="24"/>
          <w:szCs w:val="24"/>
        </w:rPr>
        <w:t>579</w:t>
      </w:r>
      <w:r>
        <w:rPr>
          <w:rFonts w:ascii="Times New Roman" w:eastAsia="宋体" w:hAnsi="Times New Roman" w:cs="Times New Roman" w:hint="eastAsia"/>
          <w:sz w:val="24"/>
          <w:szCs w:val="24"/>
        </w:rPr>
        <w:t>条新冠病毒全基因组序列分为</w:t>
      </w:r>
      <w:r>
        <w:rPr>
          <w:rFonts w:ascii="Times New Roman" w:eastAsia="宋体" w:hAnsi="Times New Roman" w:cs="Times New Roman" w:hint="eastAsia"/>
          <w:sz w:val="24"/>
          <w:szCs w:val="24"/>
        </w:rPr>
        <w:t>G, V, S, O</w:t>
      </w:r>
      <w:r>
        <w:rPr>
          <w:rFonts w:ascii="Times New Roman" w:eastAsia="宋体" w:hAnsi="Times New Roman" w:cs="Times New Roman" w:hint="eastAsia"/>
          <w:sz w:val="24"/>
          <w:szCs w:val="24"/>
        </w:rPr>
        <w:t>四个分型。其</w:t>
      </w:r>
      <w:r>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突变发生在</w:t>
      </w:r>
      <w:r>
        <w:rPr>
          <w:rFonts w:ascii="Times New Roman" w:eastAsia="宋体" w:hAnsi="Times New Roman" w:cs="Times New Roman" w:hint="eastAsia"/>
          <w:sz w:val="24"/>
          <w:szCs w:val="24"/>
        </w:rPr>
        <w:t>ORF3a</w:t>
      </w:r>
      <w:r>
        <w:rPr>
          <w:rFonts w:ascii="Times New Roman" w:eastAsia="宋体" w:hAnsi="Times New Roman" w:cs="Times New Roman" w:hint="eastAsia"/>
          <w:sz w:val="24"/>
          <w:szCs w:val="24"/>
        </w:rPr>
        <w:t>基因，核苷酸替换情况为</w:t>
      </w:r>
      <w:r>
        <w:rPr>
          <w:rFonts w:ascii="Times New Roman" w:eastAsia="宋体" w:hAnsi="Times New Roman" w:cs="Times New Roman" w:hint="eastAsia"/>
          <w:sz w:val="24"/>
          <w:szCs w:val="24"/>
        </w:rPr>
        <w:t>G26144T</w:t>
      </w:r>
      <w:r>
        <w:rPr>
          <w:rFonts w:ascii="Times New Roman" w:eastAsia="宋体" w:hAnsi="Times New Roman" w:cs="Times New Roman" w:hint="eastAsia"/>
          <w:sz w:val="24"/>
          <w:szCs w:val="24"/>
        </w:rPr>
        <w:t>，氨基酸序列突变情况为</w:t>
      </w:r>
      <w:r>
        <w:rPr>
          <w:rFonts w:ascii="Times New Roman" w:eastAsia="宋体" w:hAnsi="Times New Roman" w:cs="Times New Roman" w:hint="eastAsia"/>
          <w:sz w:val="24"/>
          <w:szCs w:val="24"/>
        </w:rPr>
        <w:t>G251V</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突变发生在</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基因，核苷酸替换情况为</w:t>
      </w:r>
      <w:r>
        <w:rPr>
          <w:rFonts w:ascii="Times New Roman" w:eastAsia="宋体" w:hAnsi="Times New Roman" w:cs="Times New Roman" w:hint="eastAsia"/>
          <w:sz w:val="24"/>
          <w:szCs w:val="24"/>
        </w:rPr>
        <w:t>A23403G</w:t>
      </w:r>
      <w:r>
        <w:rPr>
          <w:rFonts w:ascii="Times New Roman" w:eastAsia="宋体" w:hAnsi="Times New Roman" w:cs="Times New Roman" w:hint="eastAsia"/>
          <w:sz w:val="24"/>
          <w:szCs w:val="24"/>
        </w:rPr>
        <w:t>，氨基酸序列突变情况为</w:t>
      </w:r>
      <w:r>
        <w:rPr>
          <w:rFonts w:ascii="Times New Roman" w:eastAsia="宋体" w:hAnsi="Times New Roman" w:cs="Times New Roman" w:hint="eastAsia"/>
          <w:sz w:val="24"/>
          <w:szCs w:val="24"/>
        </w:rPr>
        <w:t>D614G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突变发生在</w:t>
      </w:r>
      <w:r>
        <w:rPr>
          <w:rFonts w:ascii="Times New Roman" w:eastAsia="宋体" w:hAnsi="Times New Roman" w:cs="Times New Roman" w:hint="eastAsia"/>
          <w:sz w:val="24"/>
          <w:szCs w:val="24"/>
        </w:rPr>
        <w:t>ORF8</w:t>
      </w:r>
      <w:r>
        <w:rPr>
          <w:rFonts w:ascii="Times New Roman" w:eastAsia="宋体" w:hAnsi="Times New Roman" w:cs="Times New Roman" w:hint="eastAsia"/>
          <w:sz w:val="24"/>
          <w:szCs w:val="24"/>
        </w:rPr>
        <w:t>基因，核苷酸替换情况为</w:t>
      </w:r>
      <w:r>
        <w:rPr>
          <w:rFonts w:ascii="Times New Roman" w:eastAsia="宋体" w:hAnsi="Times New Roman" w:cs="Times New Roman" w:hint="eastAsia"/>
          <w:sz w:val="24"/>
          <w:szCs w:val="24"/>
        </w:rPr>
        <w:t>T28144C</w:t>
      </w:r>
      <w:r>
        <w:rPr>
          <w:rFonts w:ascii="Times New Roman" w:eastAsia="宋体" w:hAnsi="Times New Roman" w:cs="Times New Roman" w:hint="eastAsia"/>
          <w:sz w:val="24"/>
          <w:szCs w:val="24"/>
        </w:rPr>
        <w:t>，氨基酸序列突变情况为</w:t>
      </w:r>
      <w:r>
        <w:rPr>
          <w:rFonts w:ascii="Times New Roman" w:eastAsia="宋体" w:hAnsi="Times New Roman" w:cs="Times New Roman" w:hint="eastAsia"/>
          <w:sz w:val="24"/>
          <w:szCs w:val="24"/>
        </w:rPr>
        <w:t>L84S</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14</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。另外，我们在检测</w:t>
      </w:r>
      <w:r>
        <w:rPr>
          <w:rFonts w:ascii="Times New Roman" w:eastAsia="宋体" w:hAnsi="Times New Roman" w:cs="Times New Roman" w:hint="eastAsia"/>
          <w:sz w:val="24"/>
          <w:szCs w:val="24"/>
        </w:rPr>
        <w:t>579</w:t>
      </w:r>
      <w:r>
        <w:rPr>
          <w:rFonts w:ascii="Times New Roman" w:eastAsia="宋体" w:hAnsi="Times New Roman" w:cs="Times New Roman" w:hint="eastAsia"/>
          <w:sz w:val="24"/>
          <w:szCs w:val="24"/>
        </w:rPr>
        <w:t>条核酸序列时还发现了不属于上述突变的情况，我们将这三个位点均未发生突变得序列则统一归为一支，命名为</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亚型。</w:t>
      </w:r>
    </w:p>
    <w:p w:rsidR="00000000" w:rsidRDefault="00216A62">
      <w:pPr>
        <w:pStyle w:val="af5"/>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V</w:t>
      </w:r>
      <w:r>
        <w:rPr>
          <w:rFonts w:ascii="Times New Roman" w:eastAsia="宋体" w:hAnsi="Times New Roman" w:cs="Times New Roman" w:hint="eastAsia"/>
          <w:sz w:val="24"/>
          <w:szCs w:val="24"/>
        </w:rPr>
        <w:t>亚型最少，主要分布在英国和澳大利亚地区；</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亚型较多，分布的国家和地区范围也较广，主要集中分布于欧洲</w:t>
      </w:r>
      <w:r>
        <w:rPr>
          <w:rFonts w:ascii="Times New Roman" w:eastAsia="宋体" w:hAnsi="Times New Roman" w:cs="Times New Roman" w:hint="eastAsia"/>
          <w:sz w:val="24"/>
          <w:szCs w:val="24"/>
        </w:rPr>
        <w:t>、美国、澳大利亚地区；</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亚型分布在系统</w:t>
      </w:r>
      <w:r>
        <w:rPr>
          <w:rFonts w:ascii="Times New Roman" w:eastAsia="宋体" w:hAnsi="Times New Roman" w:cs="Times New Roman" w:hint="eastAsia"/>
          <w:sz w:val="24"/>
          <w:szCs w:val="24"/>
        </w:rPr>
        <w:lastRenderedPageBreak/>
        <w:t>发生树的右半部，中国地区的序列大多为</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分型，同属于</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分型的国家还有美国、韩国、西班牙、澳大利亚等国，表明</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分型传播范围较广；</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分型中也包含了部分中国地区的序列，其国家和地区的分布范围也较为广泛，包括了美国、荷兰、澳大利亚等。</w:t>
      </w:r>
    </w:p>
    <w:p w:rsidR="00000000" w:rsidRDefault="00216A62">
      <w:pPr>
        <w:pStyle w:val="af5"/>
        <w:spacing w:line="360" w:lineRule="auto"/>
        <w:ind w:firstLineChars="200" w:firstLine="480"/>
        <w:rPr>
          <w:rFonts w:hint="eastAsia"/>
        </w:rPr>
      </w:pPr>
      <w:r>
        <w:rPr>
          <w:rFonts w:ascii="Times New Roman" w:eastAsia="宋体" w:hAnsi="Times New Roman" w:cs="Times New Roman" w:hint="eastAsia"/>
          <w:sz w:val="24"/>
          <w:szCs w:val="24"/>
        </w:rPr>
        <w:t>一般而言，一个基因组数据只有一个保守性位点会发生突变，但是武汉的一个序列（</w:t>
      </w:r>
      <w:r>
        <w:rPr>
          <w:rFonts w:ascii="Times New Roman" w:eastAsia="宋体" w:hAnsi="Times New Roman" w:cs="Times New Roman" w:hint="eastAsia"/>
          <w:sz w:val="24"/>
          <w:szCs w:val="24"/>
        </w:rPr>
        <w:t>hCoV-19/Wuhan/HBCDC-HB-06/2020</w:t>
      </w:r>
      <w:r>
        <w:rPr>
          <w:rFonts w:ascii="Times New Roman" w:eastAsia="宋体" w:hAnsi="Times New Roman" w:cs="Times New Roman" w:hint="eastAsia"/>
          <w:sz w:val="24"/>
          <w:szCs w:val="24"/>
        </w:rPr>
        <w:t>，采集时间为</w:t>
      </w:r>
      <w:r>
        <w:rPr>
          <w:rFonts w:ascii="Times New Roman" w:eastAsia="宋体" w:hAnsi="Times New Roman" w:cs="Times New Roman" w:hint="eastAsia"/>
          <w:sz w:val="24"/>
          <w:szCs w:val="24"/>
        </w:rPr>
        <w:t>2020</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日）同时发生了</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两个关键位点的突变，这也是实验所选的</w:t>
      </w:r>
      <w:r>
        <w:rPr>
          <w:rFonts w:ascii="Times New Roman" w:eastAsia="宋体" w:hAnsi="Times New Roman" w:cs="Times New Roman" w:hint="eastAsia"/>
          <w:sz w:val="24"/>
          <w:szCs w:val="24"/>
        </w:rPr>
        <w:t>579</w:t>
      </w:r>
      <w:r>
        <w:rPr>
          <w:rFonts w:ascii="Times New Roman" w:eastAsia="宋体" w:hAnsi="Times New Roman" w:cs="Times New Roman" w:hint="eastAsia"/>
          <w:sz w:val="24"/>
          <w:szCs w:val="24"/>
        </w:rPr>
        <w:t>条序列中唯一一个发生了</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突变的中国大陆境内测定序列，而且该序列与</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支的序列在系统发生树上相距较远。由系统发生树可知中国境内的病毒主要为</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两大分型。而根据法国研究者的报告，法国早期传播的新冠病毒主要为</w:t>
      </w:r>
      <w:r>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分支</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14</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，这支持了法国研究者认为法国境内的病毒很可能并非来自于中国，而且来自于其他地区的结论。这一结论一定程度上支持了中国并不是病毒的发源地的观点。</w:t>
      </w:r>
    </w:p>
    <w:p w:rsidR="00000000" w:rsidRDefault="00216A62">
      <w:pPr>
        <w:pStyle w:val="2"/>
        <w:spacing w:beforeLines="50" w:before="156" w:after="0" w:line="400" w:lineRule="exact"/>
        <w:rPr>
          <w:rFonts w:ascii="Times New Roman" w:hAnsi="Times New Roman"/>
          <w:bCs w:val="0"/>
          <w:sz w:val="24"/>
          <w:szCs w:val="24"/>
        </w:rPr>
      </w:pPr>
    </w:p>
    <w:p w:rsidR="00000000" w:rsidRDefault="00216A62">
      <w:pPr>
        <w:pStyle w:val="2"/>
        <w:spacing w:beforeLines="50" w:before="156" w:after="0" w:line="400" w:lineRule="exact"/>
        <w:rPr>
          <w:rFonts w:ascii="Times New Roman" w:hAnsi="Times New Roman"/>
          <w:bCs w:val="0"/>
          <w:sz w:val="24"/>
          <w:szCs w:val="24"/>
        </w:rPr>
      </w:pPr>
      <w:bookmarkStart w:id="39" w:name="_Toc28063"/>
      <w:bookmarkStart w:id="40" w:name="_Toc1495"/>
      <w:bookmarkStart w:id="41" w:name="_Toc6128"/>
      <w:r>
        <w:rPr>
          <w:rFonts w:ascii="Times New Roman" w:hAnsi="Times New Roman"/>
          <w:bCs w:val="0"/>
          <w:sz w:val="24"/>
          <w:szCs w:val="24"/>
        </w:rPr>
        <w:t>2.</w:t>
      </w:r>
      <w:r>
        <w:rPr>
          <w:rFonts w:ascii="Times New Roman" w:hAnsi="Times New Roman" w:hint="eastAsia"/>
          <w:bCs w:val="0"/>
          <w:sz w:val="24"/>
          <w:szCs w:val="24"/>
        </w:rPr>
        <w:t xml:space="preserve">4. </w:t>
      </w:r>
      <w:r>
        <w:rPr>
          <w:rFonts w:ascii="Times New Roman" w:hAnsi="Times New Roman" w:hint="eastAsia"/>
          <w:bCs w:val="0"/>
          <w:sz w:val="24"/>
          <w:szCs w:val="24"/>
        </w:rPr>
        <w:t>原系统发生树</w:t>
      </w:r>
      <w:r>
        <w:rPr>
          <w:rFonts w:ascii="Times New Roman" w:hAnsi="Times New Roman" w:hint="eastAsia"/>
          <w:bCs w:val="0"/>
          <w:sz w:val="24"/>
          <w:szCs w:val="24"/>
        </w:rPr>
        <w:t>50</w:t>
      </w:r>
      <w:r>
        <w:rPr>
          <w:rFonts w:ascii="Times New Roman" w:hAnsi="Times New Roman" w:hint="eastAsia"/>
          <w:bCs w:val="0"/>
          <w:sz w:val="24"/>
          <w:szCs w:val="24"/>
        </w:rPr>
        <w:t>条序列抽样结果</w:t>
      </w:r>
      <w:bookmarkEnd w:id="39"/>
      <w:bookmarkEnd w:id="40"/>
      <w:bookmarkEnd w:id="41"/>
    </w:p>
    <w:p w:rsidR="00000000" w:rsidRDefault="00BB786F">
      <w:r>
        <w:rPr>
          <w:noProof/>
        </w:rPr>
        <w:drawing>
          <wp:inline distT="0" distB="0" distL="0" distR="0">
            <wp:extent cx="5401733" cy="4479117"/>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le_tree_50.svg"/>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1" r="5034"/>
                    <a:stretch/>
                  </pic:blipFill>
                  <pic:spPr bwMode="auto">
                    <a:xfrm>
                      <a:off x="0" y="0"/>
                      <a:ext cx="5401941" cy="4479290"/>
                    </a:xfrm>
                    <a:prstGeom prst="rect">
                      <a:avLst/>
                    </a:prstGeom>
                    <a:ln>
                      <a:noFill/>
                    </a:ln>
                    <a:extLst>
                      <a:ext uri="{53640926-AAD7-44D8-BBD7-CCE9431645EC}">
                        <a14:shadowObscured xmlns:a14="http://schemas.microsoft.com/office/drawing/2010/main"/>
                      </a:ext>
                    </a:extLst>
                  </pic:spPr>
                </pic:pic>
              </a:graphicData>
            </a:graphic>
          </wp:inline>
        </w:drawing>
      </w:r>
    </w:p>
    <w:p w:rsidR="00000000" w:rsidRDefault="00216A62">
      <w:pPr>
        <w:pStyle w:val="af5"/>
        <w:spacing w:line="360" w:lineRule="auto"/>
        <w:ind w:firstLineChars="200" w:firstLine="360"/>
        <w:rPr>
          <w:rFonts w:ascii="宋体" w:eastAsia="宋体" w:hAnsi="宋体" w:cs="宋体" w:hint="eastAsia"/>
          <w:sz w:val="18"/>
          <w:szCs w:val="18"/>
        </w:rPr>
      </w:pPr>
      <w:r>
        <w:rPr>
          <w:rFonts w:ascii="宋体" w:eastAsia="宋体" w:hAnsi="宋体" w:cs="宋体" w:hint="eastAsia"/>
          <w:sz w:val="18"/>
          <w:szCs w:val="18"/>
        </w:rPr>
        <w:t>图</w:t>
      </w:r>
      <w:r>
        <w:rPr>
          <w:rFonts w:ascii="宋体" w:eastAsia="宋体" w:hAnsi="宋体" w:cs="宋体" w:hint="eastAsia"/>
          <w:sz w:val="18"/>
          <w:szCs w:val="18"/>
        </w:rPr>
        <w:t>4</w:t>
      </w:r>
      <w:r>
        <w:rPr>
          <w:rFonts w:ascii="宋体" w:eastAsia="宋体" w:hAnsi="宋体" w:cs="宋体" w:hint="eastAsia"/>
          <w:sz w:val="18"/>
          <w:szCs w:val="18"/>
        </w:rPr>
        <w:t>：原系统发生树</w:t>
      </w:r>
      <w:r>
        <w:rPr>
          <w:rFonts w:ascii="宋体" w:eastAsia="宋体" w:hAnsi="宋体" w:cs="宋体" w:hint="eastAsia"/>
          <w:sz w:val="18"/>
          <w:szCs w:val="18"/>
        </w:rPr>
        <w:t>50</w:t>
      </w:r>
      <w:r>
        <w:rPr>
          <w:rFonts w:ascii="宋体" w:eastAsia="宋体" w:hAnsi="宋体" w:cs="宋体" w:hint="eastAsia"/>
          <w:sz w:val="18"/>
          <w:szCs w:val="18"/>
        </w:rPr>
        <w:t>条序列抽样结果的系统进化树。</w:t>
      </w:r>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在已有的</w:t>
      </w:r>
      <w:r>
        <w:rPr>
          <w:rFonts w:ascii="Times New Roman" w:eastAsia="宋体" w:hAnsi="Times New Roman" w:cs="Times New Roman" w:hint="eastAsia"/>
          <w:sz w:val="24"/>
          <w:szCs w:val="24"/>
        </w:rPr>
        <w:t>579</w:t>
      </w:r>
      <w:r>
        <w:rPr>
          <w:rFonts w:ascii="Times New Roman" w:eastAsia="宋体" w:hAnsi="Times New Roman" w:cs="Times New Roman" w:hint="eastAsia"/>
          <w:sz w:val="24"/>
          <w:szCs w:val="24"/>
        </w:rPr>
        <w:t>条序列绘制出的系统发生树的基础上，我们根据树的形状随机抽取了共</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条序列进行第二次系统进化分析。该系统进化树共有三个主要分支。各分支的高置信度表明了我们所用的比对、分析模型对于新冠病毒各种全基因组序列分析的实用性。考虑到</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条序列的样本偏小，存在较大的随机性，因此本文中不对其结果做更进一步的分析和说明。</w:t>
      </w:r>
    </w:p>
    <w:p w:rsidR="00000000" w:rsidRDefault="00216A62"/>
    <w:p w:rsidR="00000000" w:rsidRDefault="00216A62">
      <w:pPr>
        <w:rPr>
          <w:rFonts w:eastAsia="黑体"/>
          <w:b/>
          <w:sz w:val="28"/>
          <w:szCs w:val="28"/>
        </w:rPr>
      </w:pPr>
    </w:p>
    <w:p w:rsidR="00000000" w:rsidRDefault="00216A62">
      <w:pPr>
        <w:rPr>
          <w:rFonts w:eastAsia="黑体"/>
          <w:b/>
          <w:sz w:val="28"/>
          <w:szCs w:val="28"/>
        </w:rPr>
      </w:pPr>
    </w:p>
    <w:p w:rsidR="00000000" w:rsidRDefault="00216A62">
      <w:pPr>
        <w:pStyle w:val="1"/>
        <w:spacing w:beforeLines="50" w:before="156" w:after="0" w:line="240" w:lineRule="auto"/>
        <w:jc w:val="center"/>
        <w:rPr>
          <w:rFonts w:ascii="Times New Roman" w:eastAsia="宋体" w:hAnsi="Times New Roman"/>
          <w:bCs w:val="0"/>
          <w:szCs w:val="28"/>
        </w:rPr>
      </w:pPr>
      <w:bookmarkStart w:id="42" w:name="_Toc4548"/>
      <w:bookmarkStart w:id="43" w:name="_Toc25477"/>
      <w:bookmarkStart w:id="44" w:name="_Toc11238"/>
      <w:r>
        <w:rPr>
          <w:rFonts w:ascii="Times New Roman" w:eastAsia="宋体" w:hAnsi="Times New Roman"/>
          <w:bCs w:val="0"/>
          <w:szCs w:val="28"/>
        </w:rPr>
        <w:t>第</w:t>
      </w:r>
      <w:r>
        <w:rPr>
          <w:rFonts w:ascii="Times New Roman" w:eastAsia="宋体" w:hAnsi="Times New Roman"/>
          <w:bCs w:val="0"/>
          <w:szCs w:val="28"/>
        </w:rPr>
        <w:t>三</w:t>
      </w:r>
      <w:r>
        <w:rPr>
          <w:rFonts w:ascii="Times New Roman" w:eastAsia="宋体" w:hAnsi="Times New Roman"/>
          <w:bCs w:val="0"/>
          <w:szCs w:val="28"/>
        </w:rPr>
        <w:t>章</w:t>
      </w:r>
      <w:r>
        <w:rPr>
          <w:rFonts w:ascii="Times New Roman" w:eastAsia="宋体" w:hAnsi="Times New Roman"/>
          <w:bCs w:val="0"/>
          <w:szCs w:val="28"/>
        </w:rPr>
        <w:t xml:space="preserve">  </w:t>
      </w:r>
      <w:r>
        <w:rPr>
          <w:rFonts w:ascii="Times New Roman" w:eastAsia="宋体" w:hAnsi="Times New Roman"/>
          <w:bCs w:val="0"/>
          <w:szCs w:val="28"/>
        </w:rPr>
        <w:t>结论</w:t>
      </w:r>
      <w:bookmarkEnd w:id="42"/>
      <w:bookmarkEnd w:id="43"/>
      <w:bookmarkEnd w:id="44"/>
    </w:p>
    <w:p w:rsidR="00000000" w:rsidRDefault="00216A62"/>
    <w:p w:rsidR="00000000" w:rsidRDefault="00216A62">
      <w:pPr>
        <w:spacing w:line="360" w:lineRule="auto"/>
        <w:ind w:firstLineChars="200" w:firstLine="480"/>
      </w:pPr>
      <w:r>
        <w:rPr>
          <w:color w:val="333333"/>
        </w:rPr>
        <w:lastRenderedPageBreak/>
        <w:t>新冠病毒</w:t>
      </w:r>
      <w:r>
        <w:rPr>
          <w:color w:val="333333"/>
        </w:rPr>
        <w:t>SARS-CoV-2</w:t>
      </w:r>
      <w:r>
        <w:rPr>
          <w:color w:val="333333"/>
        </w:rPr>
        <w:t>作为一种</w:t>
      </w:r>
      <w:r>
        <w:rPr>
          <w:color w:val="333333"/>
        </w:rPr>
        <w:t>在演化上位于</w:t>
      </w:r>
      <w:proofErr w:type="spellStart"/>
      <w:r>
        <w:rPr>
          <w:i/>
          <w:color w:val="333333"/>
        </w:rPr>
        <w:t>Betacoronavirus</w:t>
      </w:r>
      <w:proofErr w:type="spellEnd"/>
      <w:r>
        <w:rPr>
          <w:color w:val="333333"/>
        </w:rPr>
        <w:t>属</w:t>
      </w:r>
      <w:proofErr w:type="spellStart"/>
      <w:r>
        <w:rPr>
          <w:i/>
          <w:color w:val="333333"/>
        </w:rPr>
        <w:t>Sarbecovirus</w:t>
      </w:r>
      <w:proofErr w:type="spellEnd"/>
      <w:r>
        <w:rPr>
          <w:color w:val="333333"/>
        </w:rPr>
        <w:t>亚属</w:t>
      </w:r>
      <w:r>
        <w:rPr>
          <w:color w:val="333333"/>
        </w:rPr>
        <w:t>的冠状病毒</w:t>
      </w:r>
      <w:r>
        <w:rPr>
          <w:color w:val="333333"/>
        </w:rPr>
        <w:t>,</w:t>
      </w:r>
      <w:r>
        <w:rPr>
          <w:color w:val="333333"/>
        </w:rPr>
        <w:t>是人类历史自</w:t>
      </w:r>
      <w:r>
        <w:rPr>
          <w:color w:val="333333"/>
        </w:rPr>
        <w:t>1900</w:t>
      </w:r>
      <w:r>
        <w:rPr>
          <w:color w:val="333333"/>
        </w:rPr>
        <w:t>年来第三次爆发的、影响程度最大的冠状病毒。</w:t>
      </w:r>
      <w:r>
        <w:t>自</w:t>
      </w:r>
      <w:r>
        <w:t>2019</w:t>
      </w:r>
      <w:r>
        <w:t>年底新冠肺炎疫情首先报告于中国武汉以来，疫情已波及</w:t>
      </w:r>
      <w:r>
        <w:t>18</w:t>
      </w:r>
      <w:r>
        <w:t>0</w:t>
      </w:r>
      <w:r>
        <w:t>多个国家，超过</w:t>
      </w:r>
      <w:r>
        <w:t>300</w:t>
      </w:r>
      <w:r>
        <w:t>万人确诊，并且很可能将在未来一段时间继续传播。</w:t>
      </w:r>
    </w:p>
    <w:p w:rsidR="00000000" w:rsidRDefault="00216A62">
      <w:pPr>
        <w:pStyle w:val="af5"/>
        <w:spacing w:line="360" w:lineRule="auto"/>
        <w:ind w:firstLineChars="200" w:firstLine="480"/>
        <w:rPr>
          <w:rFonts w:ascii="宋体" w:eastAsia="宋体" w:hAnsi="宋体" w:cs="宋体" w:hint="eastAsia"/>
          <w:color w:val="333333"/>
          <w:sz w:val="24"/>
          <w:szCs w:val="24"/>
        </w:rPr>
      </w:pPr>
      <w:r>
        <w:rPr>
          <w:rFonts w:ascii="宋体" w:eastAsia="宋体" w:hAnsi="宋体" w:cs="宋体" w:hint="eastAsia"/>
          <w:color w:val="333333"/>
          <w:sz w:val="24"/>
          <w:szCs w:val="24"/>
        </w:rPr>
        <w:t>我们</w:t>
      </w:r>
      <w:r>
        <w:rPr>
          <w:rFonts w:ascii="宋体" w:eastAsia="宋体" w:hAnsi="宋体" w:cs="宋体" w:hint="eastAsia"/>
          <w:color w:val="333333"/>
          <w:sz w:val="24"/>
          <w:szCs w:val="24"/>
        </w:rPr>
        <w:t>的研究发现中国大陆地区与英国、美国等其他国家和地区流行的病毒毒株在基因位点突变、系统发生树进化分析中存在较大差异，认为</w:t>
      </w:r>
      <w:r>
        <w:rPr>
          <w:rFonts w:ascii="宋体" w:eastAsia="宋体" w:hAnsi="宋体" w:cs="宋体" w:hint="eastAsia"/>
          <w:color w:val="333333"/>
          <w:sz w:val="24"/>
          <w:szCs w:val="24"/>
        </w:rPr>
        <w:t>中国</w:t>
      </w:r>
      <w:r>
        <w:rPr>
          <w:rFonts w:ascii="宋体" w:eastAsia="宋体" w:hAnsi="宋体" w:cs="宋体" w:hint="eastAsia"/>
          <w:color w:val="333333"/>
          <w:sz w:val="24"/>
          <w:szCs w:val="24"/>
        </w:rPr>
        <w:t>政府在疫情发展早期采取</w:t>
      </w:r>
      <w:r>
        <w:rPr>
          <w:rFonts w:ascii="宋体" w:eastAsia="宋体" w:hAnsi="宋体" w:cs="宋体" w:hint="eastAsia"/>
          <w:color w:val="333333"/>
          <w:sz w:val="24"/>
          <w:szCs w:val="24"/>
        </w:rPr>
        <w:t>果断的抗疫措施在很大程度上减缓了疫情的传播。</w:t>
      </w:r>
      <w:r>
        <w:rPr>
          <w:rFonts w:ascii="宋体" w:eastAsia="宋体" w:hAnsi="宋体" w:cs="宋体" w:hint="eastAsia"/>
          <w:color w:val="333333"/>
          <w:sz w:val="24"/>
          <w:szCs w:val="24"/>
        </w:rPr>
        <w:t>并且，由于在系统发生树中没有找到</w:t>
      </w:r>
      <w:r>
        <w:rPr>
          <w:rFonts w:ascii="宋体" w:eastAsia="宋体" w:hAnsi="宋体" w:cs="宋体" w:hint="eastAsia"/>
          <w:color w:val="333333"/>
          <w:sz w:val="24"/>
          <w:szCs w:val="24"/>
        </w:rPr>
        <w:t>G,V,S,O</w:t>
      </w:r>
      <w:r>
        <w:rPr>
          <w:rFonts w:ascii="Times New Roman" w:eastAsia="宋体" w:hAnsi="Times New Roman" w:cs="Times New Roman" w:hint="eastAsia"/>
          <w:sz w:val="24"/>
          <w:szCs w:val="24"/>
        </w:rPr>
        <w:t>四种亚型共同指向的祖先序列，</w:t>
      </w:r>
      <w:r>
        <w:rPr>
          <w:rFonts w:ascii="宋体" w:eastAsia="宋体" w:hAnsi="宋体" w:cs="宋体" w:hint="eastAsia"/>
          <w:color w:val="333333"/>
          <w:sz w:val="24"/>
          <w:szCs w:val="24"/>
        </w:rPr>
        <w:t>表明存在比武汉早期病毒序列更早的病毒基因组</w:t>
      </w:r>
      <w:r>
        <w:rPr>
          <w:rFonts w:ascii="宋体" w:eastAsia="宋体" w:hAnsi="宋体" w:cs="宋体" w:hint="eastAsia"/>
          <w:color w:val="333333"/>
          <w:sz w:val="24"/>
          <w:szCs w:val="24"/>
        </w:rPr>
        <w:t>；</w:t>
      </w:r>
      <w:r>
        <w:rPr>
          <w:rFonts w:ascii="宋体" w:eastAsia="宋体" w:hAnsi="宋体" w:cs="宋体" w:hint="eastAsia"/>
          <w:color w:val="333333"/>
          <w:sz w:val="24"/>
          <w:szCs w:val="24"/>
        </w:rPr>
        <w:t>考虑到各国间有相互输入病例的可能，根据病毒在进化中变异的规律，我们有理由推测：中国很可能不是或者不是疫情唯一的起源地，</w:t>
      </w:r>
      <w:r>
        <w:rPr>
          <w:rFonts w:ascii="宋体" w:eastAsia="宋体" w:hAnsi="宋体" w:cs="宋体" w:hint="eastAsia"/>
          <w:sz w:val="24"/>
          <w:szCs w:val="24"/>
        </w:rPr>
        <w:t>病毒存在于不同</w:t>
      </w:r>
      <w:r>
        <w:rPr>
          <w:rFonts w:ascii="宋体" w:eastAsia="宋体" w:hAnsi="宋体" w:cs="宋体" w:hint="eastAsia"/>
          <w:sz w:val="24"/>
          <w:szCs w:val="24"/>
        </w:rPr>
        <w:t>地区与国家发生最初传播的可能</w:t>
      </w:r>
      <w:r>
        <w:rPr>
          <w:rFonts w:ascii="宋体" w:eastAsia="宋体" w:hAnsi="宋体" w:cs="宋体" w:hint="eastAsia"/>
          <w:color w:val="333333"/>
          <w:sz w:val="24"/>
          <w:szCs w:val="24"/>
        </w:rPr>
        <w:t>。</w:t>
      </w:r>
    </w:p>
    <w:p w:rsidR="00000000" w:rsidRDefault="00216A62">
      <w:pPr>
        <w:pStyle w:val="af5"/>
        <w:spacing w:line="360" w:lineRule="auto"/>
        <w:ind w:firstLineChars="200" w:firstLine="480"/>
        <w:rPr>
          <w:rFonts w:ascii="宋体" w:eastAsia="宋体" w:hAnsi="宋体" w:cs="宋体"/>
          <w:color w:val="333333"/>
          <w:sz w:val="24"/>
          <w:szCs w:val="24"/>
        </w:rPr>
      </w:pPr>
      <w:r>
        <w:rPr>
          <w:rFonts w:ascii="宋体" w:eastAsia="宋体" w:hAnsi="宋体" w:cs="宋体" w:hint="eastAsia"/>
          <w:color w:val="333333"/>
          <w:sz w:val="24"/>
          <w:szCs w:val="24"/>
        </w:rPr>
        <w:t>本研究还将系统发生树及病毒传播情况、进化枝分型结果在</w:t>
      </w:r>
      <w:proofErr w:type="spellStart"/>
      <w:r>
        <w:rPr>
          <w:rFonts w:ascii="宋体" w:eastAsia="宋体" w:hAnsi="宋体" w:cs="宋体" w:hint="eastAsia"/>
          <w:color w:val="333333"/>
          <w:sz w:val="24"/>
          <w:szCs w:val="24"/>
        </w:rPr>
        <w:t>Nextstrain</w:t>
      </w:r>
      <w:proofErr w:type="spellEnd"/>
      <w:r>
        <w:rPr>
          <w:rFonts w:ascii="宋体" w:eastAsia="宋体" w:hAnsi="宋体" w:cs="宋体" w:hint="eastAsia"/>
          <w:color w:val="333333"/>
          <w:sz w:val="24"/>
          <w:szCs w:val="24"/>
          <w:vertAlign w:val="superscript"/>
        </w:rPr>
        <w:t>【</w:t>
      </w:r>
      <w:r>
        <w:rPr>
          <w:rFonts w:ascii="宋体" w:eastAsia="宋体" w:hAnsi="宋体" w:cs="宋体" w:hint="eastAsia"/>
          <w:color w:val="333333"/>
          <w:sz w:val="24"/>
          <w:szCs w:val="24"/>
          <w:vertAlign w:val="superscript"/>
        </w:rPr>
        <w:t>20</w:t>
      </w:r>
      <w:r>
        <w:rPr>
          <w:rFonts w:ascii="宋体" w:eastAsia="宋体" w:hAnsi="宋体" w:cs="宋体" w:hint="eastAsia"/>
          <w:color w:val="333333"/>
          <w:sz w:val="24"/>
          <w:szCs w:val="24"/>
          <w:vertAlign w:val="superscript"/>
        </w:rPr>
        <w:t>】</w:t>
      </w:r>
      <w:r>
        <w:rPr>
          <w:rFonts w:ascii="宋体" w:eastAsia="宋体" w:hAnsi="宋体" w:cs="宋体" w:hint="eastAsia"/>
          <w:color w:val="333333"/>
          <w:sz w:val="24"/>
          <w:szCs w:val="24"/>
        </w:rPr>
        <w:t>中的可视化界面进行了展示，以帮助人们更好地理解目前的新冠病毒的传播与进化情况。</w:t>
      </w:r>
    </w:p>
    <w:p w:rsidR="00000000" w:rsidRDefault="00216A62">
      <w:pPr>
        <w:spacing w:line="360" w:lineRule="auto"/>
        <w:ind w:firstLineChars="200" w:firstLine="480"/>
        <w:rPr>
          <w:color w:val="333333"/>
        </w:rPr>
      </w:pPr>
      <w:r>
        <w:rPr>
          <w:color w:val="333333"/>
        </w:rPr>
        <w:t>本研究</w:t>
      </w:r>
      <w:r>
        <w:rPr>
          <w:rFonts w:hint="eastAsia"/>
          <w:color w:val="333333"/>
        </w:rPr>
        <w:t>中</w:t>
      </w:r>
      <w:r>
        <w:rPr>
          <w:color w:val="333333"/>
        </w:rPr>
        <w:t>针对人类新冠病毒基因组序列的系统演化分析，提供</w:t>
      </w:r>
      <w:r>
        <w:rPr>
          <w:rFonts w:hint="eastAsia"/>
          <w:color w:val="333333"/>
        </w:rPr>
        <w:t>了</w:t>
      </w:r>
      <w:r>
        <w:rPr>
          <w:color w:val="333333"/>
        </w:rPr>
        <w:t>有关</w:t>
      </w:r>
      <w:r>
        <w:rPr>
          <w:color w:val="333333"/>
        </w:rPr>
        <w:t>病毒起源和传播的新证据，</w:t>
      </w:r>
      <w:r>
        <w:rPr>
          <w:color w:val="333333"/>
        </w:rPr>
        <w:t>可以与现有的</w:t>
      </w:r>
      <w:r>
        <w:rPr>
          <w:color w:val="333333"/>
        </w:rPr>
        <w:t>流行病学分析和</w:t>
      </w:r>
      <w:r>
        <w:rPr>
          <w:color w:val="333333"/>
        </w:rPr>
        <w:t>宿主受体等相关研究相互</w:t>
      </w:r>
      <w:r>
        <w:rPr>
          <w:color w:val="333333"/>
        </w:rPr>
        <w:t>补充，对于</w:t>
      </w:r>
      <w:r>
        <w:rPr>
          <w:rFonts w:hint="eastAsia"/>
          <w:color w:val="333333"/>
        </w:rPr>
        <w:t>未来继续监测新冠病毒传播与变异情况、寻找新冠病毒可能祖先序列与动物中间宿主、</w:t>
      </w:r>
      <w:r>
        <w:rPr>
          <w:color w:val="333333"/>
        </w:rPr>
        <w:t>控制病毒新一轮爆发具有重要意义。</w:t>
      </w:r>
    </w:p>
    <w:p w:rsidR="00000000" w:rsidRDefault="00216A62"/>
    <w:p w:rsidR="00000000" w:rsidRDefault="00216A62">
      <w:pPr>
        <w:pStyle w:val="1"/>
        <w:spacing w:beforeLines="50" w:before="156" w:after="0" w:line="240" w:lineRule="auto"/>
        <w:jc w:val="center"/>
        <w:rPr>
          <w:rFonts w:ascii="Times New Roman" w:eastAsia="宋体" w:hAnsi="Times New Roman"/>
          <w:bCs w:val="0"/>
          <w:szCs w:val="28"/>
        </w:rPr>
      </w:pPr>
      <w:bookmarkStart w:id="45" w:name="_Toc20932"/>
      <w:bookmarkStart w:id="46" w:name="_Toc28974"/>
      <w:bookmarkStart w:id="47" w:name="_Toc30863"/>
      <w:r>
        <w:rPr>
          <w:rFonts w:ascii="Times New Roman" w:eastAsia="宋体" w:hAnsi="Times New Roman"/>
          <w:bCs w:val="0"/>
          <w:szCs w:val="28"/>
        </w:rPr>
        <w:t>第</w:t>
      </w:r>
      <w:r>
        <w:rPr>
          <w:rFonts w:ascii="Times New Roman" w:eastAsia="宋体" w:hAnsi="Times New Roman"/>
          <w:bCs w:val="0"/>
          <w:szCs w:val="28"/>
        </w:rPr>
        <w:t>四</w:t>
      </w:r>
      <w:r>
        <w:rPr>
          <w:rFonts w:ascii="Times New Roman" w:eastAsia="宋体" w:hAnsi="Times New Roman"/>
          <w:bCs w:val="0"/>
          <w:szCs w:val="28"/>
        </w:rPr>
        <w:t>章</w:t>
      </w:r>
      <w:r>
        <w:rPr>
          <w:rFonts w:ascii="Times New Roman" w:eastAsia="宋体" w:hAnsi="Times New Roman"/>
          <w:bCs w:val="0"/>
          <w:szCs w:val="28"/>
        </w:rPr>
        <w:t xml:space="preserve">  </w:t>
      </w:r>
      <w:r>
        <w:rPr>
          <w:rFonts w:ascii="Times New Roman" w:eastAsia="宋体" w:hAnsi="Times New Roman"/>
          <w:bCs w:val="0"/>
          <w:szCs w:val="28"/>
        </w:rPr>
        <w:t>讨论与展望</w:t>
      </w:r>
      <w:bookmarkEnd w:id="45"/>
      <w:bookmarkEnd w:id="46"/>
      <w:bookmarkEnd w:id="47"/>
    </w:p>
    <w:p w:rsidR="00000000" w:rsidRDefault="00216A62">
      <w:pPr>
        <w:pStyle w:val="af5"/>
        <w:spacing w:beforeLines="50" w:before="156" w:line="360" w:lineRule="auto"/>
        <w:ind w:firstLineChars="200" w:firstLine="482"/>
        <w:outlineLvl w:val="1"/>
        <w:rPr>
          <w:rFonts w:ascii="宋体" w:eastAsia="宋体" w:hAnsi="宋体" w:cs="宋体" w:hint="eastAsia"/>
          <w:b/>
          <w:bCs/>
          <w:sz w:val="24"/>
          <w:szCs w:val="24"/>
        </w:rPr>
      </w:pPr>
      <w:bookmarkStart w:id="48" w:name="_Toc22245"/>
      <w:bookmarkStart w:id="49" w:name="_Toc3853"/>
      <w:bookmarkStart w:id="50" w:name="_Toc422"/>
      <w:r>
        <w:rPr>
          <w:rFonts w:ascii="宋体" w:eastAsia="宋体" w:hAnsi="宋体" w:cs="宋体" w:hint="eastAsia"/>
          <w:b/>
          <w:bCs/>
          <w:sz w:val="24"/>
          <w:szCs w:val="24"/>
        </w:rPr>
        <w:t>4.</w:t>
      </w:r>
      <w:r>
        <w:rPr>
          <w:rFonts w:ascii="宋体" w:eastAsia="宋体" w:hAnsi="宋体" w:cs="宋体" w:hint="eastAsia"/>
          <w:b/>
          <w:bCs/>
          <w:sz w:val="24"/>
          <w:szCs w:val="24"/>
        </w:rPr>
        <w:t>1.</w:t>
      </w:r>
      <w:r>
        <w:rPr>
          <w:rFonts w:ascii="宋体" w:eastAsia="宋体" w:hAnsi="宋体" w:cs="宋体" w:hint="eastAsia"/>
          <w:b/>
          <w:bCs/>
          <w:sz w:val="24"/>
          <w:szCs w:val="24"/>
        </w:rPr>
        <w:t>系统发生树根部的确定</w:t>
      </w:r>
      <w:bookmarkEnd w:id="48"/>
      <w:bookmarkEnd w:id="49"/>
      <w:bookmarkEnd w:id="50"/>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确定系统发生树</w:t>
      </w:r>
      <w:r>
        <w:rPr>
          <w:rFonts w:ascii="Times New Roman" w:eastAsia="宋体" w:hAnsi="Times New Roman" w:cs="Times New Roman"/>
          <w:sz w:val="24"/>
          <w:szCs w:val="24"/>
        </w:rPr>
        <w:t>的根部有助于对</w:t>
      </w:r>
      <w:r>
        <w:rPr>
          <w:rFonts w:ascii="Times New Roman" w:eastAsia="宋体" w:hAnsi="Times New Roman" w:cs="Times New Roman"/>
          <w:sz w:val="24"/>
          <w:szCs w:val="24"/>
        </w:rPr>
        <w:t>SARS-CoV-2</w:t>
      </w:r>
      <w:r>
        <w:rPr>
          <w:rFonts w:ascii="Times New Roman" w:eastAsia="宋体" w:hAnsi="Times New Roman" w:cs="Times New Roman"/>
          <w:sz w:val="24"/>
          <w:szCs w:val="24"/>
        </w:rPr>
        <w:t>传播的进一步分析</w:t>
      </w:r>
      <w:r>
        <w:rPr>
          <w:rFonts w:ascii="Times New Roman" w:eastAsia="宋体" w:hAnsi="Times New Roman" w:cs="Times New Roman"/>
          <w:sz w:val="24"/>
          <w:szCs w:val="24"/>
        </w:rPr>
        <w:t>，证实哪一个分类单元的分支先于其他的分类单元</w:t>
      </w:r>
      <w:r>
        <w:rPr>
          <w:rFonts w:ascii="Times New Roman" w:eastAsia="宋体" w:hAnsi="Times New Roman" w:cs="Times New Roman"/>
          <w:sz w:val="24"/>
          <w:szCs w:val="24"/>
        </w:rPr>
        <w:t>。确定树根的方法包括中点取根（</w:t>
      </w:r>
      <w:r>
        <w:rPr>
          <w:rFonts w:ascii="Times New Roman" w:eastAsia="宋体" w:hAnsi="Times New Roman" w:cs="Times New Roman"/>
          <w:sz w:val="24"/>
          <w:szCs w:val="24"/>
        </w:rPr>
        <w:t>mid-point rooting</w:t>
      </w:r>
      <w:r>
        <w:rPr>
          <w:rFonts w:ascii="Times New Roman" w:eastAsia="宋体" w:hAnsi="Times New Roman" w:cs="Times New Roman"/>
          <w:sz w:val="24"/>
          <w:szCs w:val="24"/>
        </w:rPr>
        <w:t>）、外群取根（</w:t>
      </w:r>
      <w:r>
        <w:rPr>
          <w:rFonts w:ascii="Times New Roman" w:eastAsia="宋体" w:hAnsi="Times New Roman" w:cs="Times New Roman"/>
          <w:sz w:val="24"/>
          <w:szCs w:val="24"/>
        </w:rPr>
        <w:t>outgroup rooting</w:t>
      </w:r>
      <w:r>
        <w:rPr>
          <w:rFonts w:ascii="Times New Roman" w:eastAsia="宋体" w:hAnsi="Times New Roman" w:cs="Times New Roman"/>
          <w:sz w:val="24"/>
          <w:szCs w:val="24"/>
        </w:rPr>
        <w:t>）以及基于分子钟（</w:t>
      </w:r>
      <w:r>
        <w:rPr>
          <w:rFonts w:ascii="Times New Roman" w:eastAsia="宋体" w:hAnsi="Times New Roman" w:cs="Times New Roman"/>
          <w:sz w:val="24"/>
          <w:szCs w:val="24"/>
        </w:rPr>
        <w:t>molecular clock</w:t>
      </w:r>
      <w:r>
        <w:rPr>
          <w:rFonts w:ascii="Times New Roman" w:eastAsia="宋体" w:hAnsi="Times New Roman" w:cs="Times New Roman"/>
          <w:sz w:val="24"/>
          <w:szCs w:val="24"/>
        </w:rPr>
        <w:t>）的取根方式等。</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21</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本研究中，</w:t>
      </w:r>
      <w:r>
        <w:rPr>
          <w:rFonts w:ascii="Times New Roman" w:eastAsia="宋体" w:hAnsi="Times New Roman" w:cs="Times New Roman"/>
          <w:sz w:val="24"/>
          <w:szCs w:val="24"/>
        </w:rPr>
        <w:t>我们尝试应用不同的确定树根的方法，判断各种方法在本问题中的优点和劣势。</w:t>
      </w:r>
      <w:r>
        <w:rPr>
          <w:rFonts w:ascii="Times New Roman" w:eastAsia="宋体" w:hAnsi="Times New Roman" w:cs="Times New Roman"/>
          <w:sz w:val="24"/>
          <w:szCs w:val="24"/>
        </w:rPr>
        <w:t>以下将详细阐明。</w:t>
      </w:r>
    </w:p>
    <w:p w:rsidR="00000000" w:rsidRDefault="00BB786F">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extent cx="5688330" cy="4694555"/>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dpoint.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688330" cy="4694555"/>
                    </a:xfrm>
                    <a:prstGeom prst="rect">
                      <a:avLst/>
                    </a:prstGeom>
                  </pic:spPr>
                </pic:pic>
              </a:graphicData>
            </a:graphic>
          </wp:inline>
        </w:drawing>
      </w:r>
    </w:p>
    <w:p w:rsidR="00000000" w:rsidRDefault="00216A62">
      <w:pPr>
        <w:pStyle w:val="af5"/>
        <w:spacing w:line="360" w:lineRule="auto"/>
        <w:ind w:firstLineChars="200" w:firstLine="420"/>
        <w:rPr>
          <w:rFonts w:ascii="Times New Roman" w:eastAsia="宋体" w:hAnsi="Times New Roman" w:cs="Times New Roman" w:hint="eastAsia"/>
          <w:sz w:val="18"/>
          <w:szCs w:val="18"/>
        </w:rPr>
      </w:pPr>
      <w:r>
        <w:rPr>
          <w:rFonts w:ascii="Times New Roman" w:eastAsia="宋体" w:hAnsi="Times New Roman" w:cs="Times New Roman"/>
          <w:sz w:val="21"/>
          <w:szCs w:val="21"/>
        </w:rPr>
        <w:t>图</w:t>
      </w:r>
      <w:r>
        <w:rPr>
          <w:rFonts w:ascii="Times New Roman" w:eastAsia="宋体" w:hAnsi="Times New Roman" w:cs="Times New Roman" w:hint="eastAsia"/>
          <w:sz w:val="21"/>
          <w:szCs w:val="21"/>
        </w:rPr>
        <w:t>5.1</w:t>
      </w:r>
      <w:r>
        <w:rPr>
          <w:rFonts w:ascii="Times New Roman" w:eastAsia="宋体" w:hAnsi="Times New Roman" w:cs="Times New Roman"/>
          <w:sz w:val="21"/>
          <w:szCs w:val="21"/>
        </w:rPr>
        <w:t>：使用不同方式确定系统发生树根部。</w:t>
      </w:r>
      <w:r>
        <w:rPr>
          <w:rFonts w:ascii="Times New Roman" w:eastAsia="宋体" w:hAnsi="Times New Roman" w:cs="Times New Roman"/>
          <w:sz w:val="18"/>
          <w:szCs w:val="18"/>
        </w:rPr>
        <w:t>A.</w:t>
      </w:r>
      <w:r>
        <w:rPr>
          <w:rFonts w:ascii="Times New Roman" w:eastAsia="宋体" w:hAnsi="Times New Roman" w:cs="Times New Roman"/>
          <w:sz w:val="18"/>
          <w:szCs w:val="18"/>
        </w:rPr>
        <w:t>中点取根</w:t>
      </w:r>
      <w:r>
        <w:rPr>
          <w:rFonts w:ascii="Times New Roman" w:eastAsia="宋体" w:hAnsi="Times New Roman" w:cs="Times New Roman" w:hint="eastAsia"/>
          <w:sz w:val="18"/>
          <w:szCs w:val="18"/>
        </w:rPr>
        <w:t>法。</w:t>
      </w:r>
    </w:p>
    <w:p w:rsidR="00000000" w:rsidRDefault="00216A62">
      <w:pPr>
        <w:pStyle w:val="af5"/>
        <w:spacing w:line="360" w:lineRule="auto"/>
        <w:ind w:firstLineChars="200" w:firstLine="480"/>
        <w:rPr>
          <w:rFonts w:ascii="Times New Roman" w:eastAsia="宋体" w:hAnsi="Times New Roman" w:cs="Times New Roman"/>
          <w:color w:val="FF0000"/>
          <w:sz w:val="24"/>
          <w:szCs w:val="24"/>
        </w:rPr>
      </w:pPr>
      <w:r>
        <w:rPr>
          <w:rFonts w:ascii="Times New Roman" w:eastAsia="宋体" w:hAnsi="Times New Roman" w:cs="Times New Roman"/>
          <w:sz w:val="24"/>
          <w:szCs w:val="24"/>
        </w:rPr>
        <w:t>在病毒的基因组学研究中，由于通常较难找到现存病毒在演化史上的祖先，</w:t>
      </w:r>
      <w:r>
        <w:rPr>
          <w:rFonts w:ascii="Times New Roman" w:eastAsia="宋体" w:hAnsi="Times New Roman" w:cs="Times New Roman"/>
          <w:sz w:val="24"/>
          <w:szCs w:val="24"/>
        </w:rPr>
        <w:t>即病毒形</w:t>
      </w:r>
      <w:r>
        <w:rPr>
          <w:rFonts w:ascii="Times New Roman" w:eastAsia="宋体" w:hAnsi="Times New Roman" w:cs="Times New Roman"/>
          <w:sz w:val="24"/>
          <w:szCs w:val="24"/>
        </w:rPr>
        <w:t>态微小，几乎不可能在化石中保存下来；且它们大都存在于宿主细胞内，插入宿主基因组中，难以区分。因此病毒学的遗传分析中</w:t>
      </w:r>
      <w:r>
        <w:rPr>
          <w:rFonts w:ascii="Times New Roman" w:eastAsia="宋体" w:hAnsi="Times New Roman" w:cs="Times New Roman"/>
          <w:sz w:val="24"/>
          <w:szCs w:val="24"/>
        </w:rPr>
        <w:t>常用中点取根方式分析病毒的演化地位</w:t>
      </w:r>
      <w:r>
        <w:rPr>
          <w:rFonts w:ascii="Times New Roman" w:eastAsia="宋体" w:hAnsi="Times New Roman" w:cs="Times New Roman"/>
          <w:sz w:val="24"/>
          <w:szCs w:val="24"/>
        </w:rPr>
        <w:t>（图一）</w:t>
      </w:r>
      <w:r>
        <w:rPr>
          <w:rFonts w:ascii="Times New Roman" w:eastAsia="宋体" w:hAnsi="Times New Roman" w:cs="Times New Roman"/>
          <w:sz w:val="24"/>
          <w:szCs w:val="24"/>
        </w:rPr>
        <w:t>。</w:t>
      </w:r>
      <w:r>
        <w:rPr>
          <w:rFonts w:ascii="Times New Roman" w:eastAsia="宋体" w:hAnsi="Times New Roman" w:cs="Times New Roman"/>
          <w:sz w:val="24"/>
          <w:szCs w:val="24"/>
        </w:rPr>
        <w:t>中点取根法：即</w:t>
      </w:r>
      <w:r>
        <w:rPr>
          <w:rFonts w:ascii="Times New Roman" w:eastAsia="宋体" w:hAnsi="Times New Roman" w:cs="Times New Roman"/>
          <w:sz w:val="24"/>
          <w:szCs w:val="24"/>
        </w:rPr>
        <w:t>在缺少一个合适的外群时，根大约可以置于两个分类操作单元间最长支的中点上</w:t>
      </w:r>
      <w:r>
        <w:rPr>
          <w:rFonts w:ascii="Times New Roman" w:eastAsia="宋体" w:hAnsi="Times New Roman" w:cs="Times New Roman"/>
          <w:sz w:val="24"/>
          <w:szCs w:val="24"/>
        </w:rPr>
        <w:t>，</w:t>
      </w:r>
      <w:r>
        <w:rPr>
          <w:rFonts w:ascii="Times New Roman" w:eastAsia="宋体" w:hAnsi="Times New Roman" w:cs="Times New Roman"/>
          <w:sz w:val="24"/>
          <w:szCs w:val="24"/>
        </w:rPr>
        <w:t>一般用于</w:t>
      </w:r>
      <w:r>
        <w:rPr>
          <w:rFonts w:ascii="Times New Roman" w:eastAsia="宋体" w:hAnsi="Times New Roman" w:cs="Times New Roman"/>
          <w:sz w:val="24"/>
          <w:szCs w:val="24"/>
        </w:rPr>
        <w:t>分析病毒演化地位时各枝是相对并列的系群</w:t>
      </w:r>
      <w:r>
        <w:rPr>
          <w:rFonts w:ascii="Times New Roman" w:eastAsia="宋体" w:hAnsi="Times New Roman" w:cs="Times New Roman"/>
          <w:sz w:val="24"/>
          <w:szCs w:val="24"/>
        </w:rPr>
        <w:t>（</w:t>
      </w:r>
      <w:r>
        <w:rPr>
          <w:rFonts w:ascii="Times New Roman" w:eastAsia="宋体" w:hAnsi="Times New Roman" w:cs="Times New Roman"/>
          <w:sz w:val="24"/>
          <w:szCs w:val="24"/>
        </w:rPr>
        <w:t>例如前述</w:t>
      </w:r>
      <w:proofErr w:type="spellStart"/>
      <w:r>
        <w:rPr>
          <w:rFonts w:ascii="Times New Roman" w:eastAsia="宋体" w:hAnsi="Times New Roman" w:cs="Times New Roman"/>
          <w:i/>
          <w:color w:val="333333"/>
          <w:sz w:val="24"/>
          <w:szCs w:val="24"/>
        </w:rPr>
        <w:t>Betacoronavirus</w:t>
      </w:r>
      <w:proofErr w:type="spellEnd"/>
      <w:r>
        <w:rPr>
          <w:rFonts w:ascii="Times New Roman" w:eastAsia="宋体" w:hAnsi="Times New Roman" w:cs="Times New Roman"/>
          <w:sz w:val="24"/>
          <w:szCs w:val="24"/>
        </w:rPr>
        <w:t>主要物种的系统发生树</w:t>
      </w:r>
      <w:r>
        <w:rPr>
          <w:rFonts w:ascii="Times New Roman" w:eastAsia="宋体" w:hAnsi="Times New Roman" w:cs="Times New Roman"/>
          <w:sz w:val="24"/>
          <w:szCs w:val="24"/>
        </w:rPr>
        <w:t>）</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22</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系统发生树中所有分支的进化速度大致相同而且实际的外群与其它分类群间的支的长度不太短时，这种方法相当准确</w:t>
      </w:r>
      <w:r>
        <w:rPr>
          <w:rFonts w:ascii="Times New Roman" w:eastAsia="宋体" w:hAnsi="Times New Roman" w:cs="Times New Roman"/>
          <w:sz w:val="24"/>
          <w:szCs w:val="24"/>
        </w:rPr>
        <w:t>。</w:t>
      </w:r>
      <w:r>
        <w:rPr>
          <w:rFonts w:ascii="Times New Roman" w:eastAsia="宋体" w:hAnsi="Times New Roman" w:cs="Times New Roman"/>
          <w:sz w:val="24"/>
          <w:szCs w:val="24"/>
        </w:rPr>
        <w:t>但是在本问题中，</w:t>
      </w:r>
      <w:r>
        <w:rPr>
          <w:rFonts w:ascii="Times New Roman" w:eastAsia="宋体" w:hAnsi="Times New Roman" w:cs="Times New Roman"/>
          <w:sz w:val="24"/>
          <w:szCs w:val="24"/>
        </w:rPr>
        <w:t>由于我们选择的</w:t>
      </w:r>
      <w:r>
        <w:rPr>
          <w:rFonts w:ascii="Times New Roman" w:eastAsia="宋体" w:hAnsi="Times New Roman" w:cs="Times New Roman"/>
          <w:sz w:val="24"/>
          <w:szCs w:val="24"/>
        </w:rPr>
        <w:t>各病毒基因组序</w:t>
      </w:r>
      <w:r>
        <w:rPr>
          <w:rFonts w:ascii="Times New Roman" w:eastAsia="宋体" w:hAnsi="Times New Roman" w:cs="Times New Roman"/>
          <w:sz w:val="24"/>
          <w:szCs w:val="24"/>
        </w:rPr>
        <w:t>列之间有潜在的代际关系，中点取根的方法对本问题研究的推动比较有限。</w:t>
      </w:r>
      <w:r>
        <w:rPr>
          <w:rFonts w:ascii="Times New Roman" w:eastAsia="宋体" w:hAnsi="Times New Roman" w:cs="Times New Roman"/>
          <w:sz w:val="24"/>
          <w:szCs w:val="24"/>
        </w:rPr>
        <w:t>并且由于中点取根法基于以下假设前提：假设两个最不同的谱系以相同的速率进化。显然，这个假设现实中很可能不成立。</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18</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5.1</w:t>
      </w:r>
      <w:r>
        <w:rPr>
          <w:rFonts w:ascii="Times New Roman" w:eastAsia="宋体" w:hAnsi="Times New Roman" w:cs="Times New Roman"/>
          <w:sz w:val="24"/>
          <w:szCs w:val="24"/>
        </w:rPr>
        <w:t>）</w:t>
      </w:r>
    </w:p>
    <w:p w:rsidR="00000000" w:rsidRDefault="00216A62">
      <w:pPr>
        <w:pStyle w:val="af5"/>
        <w:spacing w:line="360" w:lineRule="auto"/>
        <w:ind w:firstLineChars="200" w:firstLine="360"/>
        <w:rPr>
          <w:rFonts w:ascii="Times New Roman" w:eastAsia="宋体" w:hAnsi="Times New Roman" w:cs="Times New Roman" w:hint="eastAsia"/>
          <w:sz w:val="18"/>
          <w:szCs w:val="18"/>
        </w:rPr>
      </w:pPr>
    </w:p>
    <w:p w:rsidR="00000000" w:rsidRDefault="00BB786F">
      <w:pPr>
        <w:pStyle w:val="af5"/>
        <w:spacing w:line="360" w:lineRule="auto"/>
        <w:ind w:firstLineChars="200" w:firstLine="360"/>
        <w:rPr>
          <w:rFonts w:ascii="Times New Roman" w:eastAsia="宋体" w:hAnsi="Times New Roman" w:cs="Times New Roman"/>
          <w:sz w:val="18"/>
          <w:szCs w:val="18"/>
        </w:rPr>
      </w:pPr>
      <w:r>
        <w:rPr>
          <w:rFonts w:ascii="Times New Roman" w:eastAsia="宋体" w:hAnsi="Times New Roman" w:cs="Times New Roman"/>
          <w:noProof/>
          <w:sz w:val="18"/>
          <w:szCs w:val="18"/>
        </w:rPr>
        <w:lastRenderedPageBreak/>
        <w:drawing>
          <wp:inline distT="0" distB="0" distL="0" distR="0">
            <wp:extent cx="5688330" cy="4694555"/>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fSelN2.nexus.con.tre.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88330" cy="4694555"/>
                    </a:xfrm>
                    <a:prstGeom prst="rect">
                      <a:avLst/>
                    </a:prstGeom>
                  </pic:spPr>
                </pic:pic>
              </a:graphicData>
            </a:graphic>
          </wp:inline>
        </w:drawing>
      </w:r>
    </w:p>
    <w:p w:rsidR="00000000" w:rsidRDefault="00216A62">
      <w:pPr>
        <w:pStyle w:val="af5"/>
        <w:spacing w:line="360" w:lineRule="auto"/>
        <w:ind w:firstLineChars="200" w:firstLine="420"/>
        <w:rPr>
          <w:rFonts w:ascii="Times New Roman" w:eastAsia="宋体" w:hAnsi="Times New Roman" w:cs="Times New Roman" w:hint="eastAsia"/>
          <w:sz w:val="18"/>
          <w:szCs w:val="18"/>
        </w:rPr>
      </w:pPr>
      <w:r>
        <w:rPr>
          <w:rFonts w:ascii="Times New Roman" w:eastAsia="宋体" w:hAnsi="Times New Roman" w:cs="Times New Roman"/>
          <w:sz w:val="21"/>
          <w:szCs w:val="21"/>
        </w:rPr>
        <w:t>图</w:t>
      </w:r>
      <w:r>
        <w:rPr>
          <w:rFonts w:ascii="Times New Roman" w:eastAsia="宋体" w:hAnsi="Times New Roman" w:cs="Times New Roman" w:hint="eastAsia"/>
          <w:sz w:val="21"/>
          <w:szCs w:val="21"/>
        </w:rPr>
        <w:t>5.2</w:t>
      </w:r>
      <w:r>
        <w:rPr>
          <w:rFonts w:ascii="Times New Roman" w:eastAsia="宋体" w:hAnsi="Times New Roman" w:cs="Times New Roman"/>
          <w:sz w:val="21"/>
          <w:szCs w:val="21"/>
        </w:rPr>
        <w:t>：使用不同方式确定系统发生树根部。</w:t>
      </w:r>
      <w:r>
        <w:rPr>
          <w:rFonts w:ascii="Times New Roman" w:eastAsia="宋体" w:hAnsi="Times New Roman" w:cs="Times New Roman"/>
          <w:sz w:val="18"/>
          <w:szCs w:val="18"/>
        </w:rPr>
        <w:t>B.</w:t>
      </w:r>
      <w:r>
        <w:rPr>
          <w:rFonts w:ascii="Times New Roman" w:eastAsia="宋体" w:hAnsi="Times New Roman" w:cs="Times New Roman"/>
          <w:sz w:val="18"/>
          <w:szCs w:val="18"/>
        </w:rPr>
        <w:t>使用时间上最早的序列作为树根</w:t>
      </w:r>
      <w:r>
        <w:rPr>
          <w:rFonts w:ascii="Times New Roman" w:eastAsia="宋体" w:hAnsi="Times New Roman" w:cs="Times New Roman" w:hint="eastAsia"/>
          <w:sz w:val="18"/>
          <w:szCs w:val="18"/>
        </w:rPr>
        <w:t>。</w:t>
      </w:r>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目前的部分针对</w:t>
      </w:r>
      <w:r>
        <w:rPr>
          <w:rFonts w:ascii="Times New Roman" w:eastAsia="宋体" w:hAnsi="Times New Roman" w:cs="Times New Roman"/>
          <w:sz w:val="24"/>
          <w:szCs w:val="24"/>
        </w:rPr>
        <w:t>SARS-CoV-2</w:t>
      </w:r>
      <w:r>
        <w:rPr>
          <w:rFonts w:ascii="Times New Roman" w:eastAsia="宋体" w:hAnsi="Times New Roman" w:cs="Times New Roman"/>
          <w:sz w:val="24"/>
          <w:szCs w:val="24"/>
        </w:rPr>
        <w:t>的基因组系统发生分析（如</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HYPERLINK "https://nextstrain.org/ncov/global" \h </w:instrText>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Nextstrain</w:t>
      </w:r>
      <w:r>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20</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）选取了发现时间相对较早的武汉早期病例</w:t>
      </w:r>
      <w:r>
        <w:rPr>
          <w:rFonts w:ascii="Times New Roman" w:eastAsia="宋体" w:hAnsi="Times New Roman" w:cs="Times New Roman"/>
          <w:sz w:val="24"/>
          <w:szCs w:val="24"/>
        </w:rPr>
        <w:t>测序结果作为树根。这一方法先验地认为武汉早期病例的病毒基因组序列更接近病毒祖先。这一方法在一定程度上是合理的，但是由于</w:t>
      </w:r>
      <w:r>
        <w:rPr>
          <w:rFonts w:ascii="Times New Roman" w:eastAsia="宋体" w:hAnsi="Times New Roman" w:cs="Times New Roman"/>
          <w:sz w:val="24"/>
          <w:szCs w:val="24"/>
        </w:rPr>
        <w:t>目前仅知武汉是最早报告新冠疫情的疫情爆发地，科学家现仍不能确定武汉是否是疫情的发源地。</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23</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武汉早期病例数据</w:t>
      </w:r>
      <w:r>
        <w:rPr>
          <w:rFonts w:ascii="Times New Roman" w:eastAsia="宋体" w:hAnsi="Times New Roman" w:cs="Times New Roman"/>
          <w:sz w:val="24"/>
          <w:szCs w:val="24"/>
        </w:rPr>
        <w:t>（</w:t>
      </w:r>
      <w:r>
        <w:rPr>
          <w:rFonts w:ascii="Times New Roman" w:eastAsia="宋体" w:hAnsi="Times New Roman" w:cs="Times New Roman"/>
          <w:sz w:val="24"/>
          <w:szCs w:val="24"/>
        </w:rPr>
        <w:t>现有公开的最早核酸序列采集日期为</w:t>
      </w:r>
      <w:r>
        <w:rPr>
          <w:rFonts w:ascii="Times New Roman" w:eastAsia="宋体" w:hAnsi="Times New Roman" w:cs="Times New Roman"/>
          <w:sz w:val="24"/>
          <w:szCs w:val="24"/>
        </w:rPr>
        <w:t>2019-12-26</w:t>
      </w:r>
      <w:r>
        <w:rPr>
          <w:rFonts w:ascii="Times New Roman" w:eastAsia="宋体" w:hAnsi="Times New Roman" w:cs="Times New Roman"/>
          <w:sz w:val="24"/>
          <w:szCs w:val="24"/>
        </w:rPr>
        <w:t>）</w:t>
      </w:r>
      <w:r>
        <w:rPr>
          <w:rFonts w:ascii="Times New Roman" w:eastAsia="宋体" w:hAnsi="Times New Roman" w:cs="Times New Roman"/>
          <w:sz w:val="24"/>
          <w:szCs w:val="24"/>
        </w:rPr>
        <w:t>只是我们收集到的最早序列，</w:t>
      </w:r>
      <w:r>
        <w:rPr>
          <w:rFonts w:ascii="Times New Roman" w:eastAsia="宋体" w:hAnsi="Times New Roman" w:cs="Times New Roman"/>
          <w:sz w:val="24"/>
          <w:szCs w:val="24"/>
        </w:rPr>
        <w:t>可以肯定的是自</w:t>
      </w:r>
      <w:r>
        <w:rPr>
          <w:rFonts w:ascii="Times New Roman" w:eastAsia="宋体" w:hAnsi="Times New Roman" w:cs="Times New Roman"/>
          <w:sz w:val="24"/>
          <w:szCs w:val="24"/>
        </w:rPr>
        <w:t>2019</w:t>
      </w:r>
      <w:r>
        <w:rPr>
          <w:rFonts w:ascii="Times New Roman" w:eastAsia="宋体" w:hAnsi="Times New Roman" w:cs="Times New Roman"/>
          <w:sz w:val="24"/>
          <w:szCs w:val="24"/>
        </w:rPr>
        <w:t>年</w:t>
      </w:r>
      <w:r>
        <w:rPr>
          <w:rFonts w:ascii="Times New Roman" w:eastAsia="宋体" w:hAnsi="Times New Roman" w:cs="Times New Roman"/>
          <w:sz w:val="24"/>
          <w:szCs w:val="24"/>
        </w:rPr>
        <w:t>12</w:t>
      </w:r>
      <w:r>
        <w:rPr>
          <w:rFonts w:ascii="Times New Roman" w:eastAsia="宋体" w:hAnsi="Times New Roman" w:cs="Times New Roman"/>
          <w:sz w:val="24"/>
          <w:szCs w:val="24"/>
        </w:rPr>
        <w:t>月</w:t>
      </w:r>
      <w:r>
        <w:rPr>
          <w:rFonts w:ascii="Times New Roman" w:eastAsia="宋体" w:hAnsi="Times New Roman" w:cs="Times New Roman"/>
          <w:sz w:val="24"/>
          <w:szCs w:val="24"/>
        </w:rPr>
        <w:t>8</w:t>
      </w:r>
      <w:r>
        <w:rPr>
          <w:rFonts w:ascii="Times New Roman" w:eastAsia="宋体" w:hAnsi="Times New Roman" w:cs="Times New Roman"/>
          <w:sz w:val="24"/>
          <w:szCs w:val="24"/>
        </w:rPr>
        <w:t>日武汉市卫健委通报了武汉首个新冠肺炎病例以来</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24</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w:t>
      </w:r>
      <w:r>
        <w:rPr>
          <w:rFonts w:ascii="Times New Roman" w:eastAsia="宋体" w:hAnsi="Times New Roman" w:cs="Times New Roman"/>
          <w:sz w:val="24"/>
          <w:szCs w:val="24"/>
        </w:rPr>
        <w:t>更早期的</w:t>
      </w:r>
      <w:r>
        <w:rPr>
          <w:rFonts w:ascii="Times New Roman" w:eastAsia="宋体" w:hAnsi="Times New Roman" w:cs="Times New Roman"/>
          <w:sz w:val="24"/>
          <w:szCs w:val="24"/>
        </w:rPr>
        <w:t>确诊病例的核酸</w:t>
      </w:r>
      <w:r>
        <w:rPr>
          <w:rFonts w:ascii="Times New Roman" w:eastAsia="宋体" w:hAnsi="Times New Roman" w:cs="Times New Roman"/>
          <w:sz w:val="24"/>
          <w:szCs w:val="24"/>
        </w:rPr>
        <w:t>序列</w:t>
      </w:r>
      <w:r>
        <w:rPr>
          <w:rFonts w:ascii="Times New Roman" w:eastAsia="宋体" w:hAnsi="Times New Roman" w:cs="Times New Roman"/>
          <w:sz w:val="24"/>
          <w:szCs w:val="24"/>
        </w:rPr>
        <w:t>曾经存在但</w:t>
      </w:r>
      <w:r>
        <w:rPr>
          <w:rFonts w:ascii="Times New Roman" w:eastAsia="宋体" w:hAnsi="Times New Roman" w:cs="Times New Roman"/>
          <w:sz w:val="24"/>
          <w:szCs w:val="24"/>
        </w:rPr>
        <w:t>未被收集。如果同期</w:t>
      </w:r>
      <w:r>
        <w:rPr>
          <w:rFonts w:ascii="Times New Roman" w:eastAsia="宋体" w:hAnsi="Times New Roman" w:cs="Times New Roman"/>
          <w:sz w:val="24"/>
          <w:szCs w:val="24"/>
        </w:rPr>
        <w:t>SARS-CoV-2</w:t>
      </w:r>
      <w:r>
        <w:rPr>
          <w:rFonts w:ascii="Times New Roman" w:eastAsia="宋体" w:hAnsi="Times New Roman" w:cs="Times New Roman"/>
          <w:sz w:val="24"/>
          <w:szCs w:val="24"/>
        </w:rPr>
        <w:t>已经分化为两个甚至更多支系</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25</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，通过这</w:t>
      </w:r>
      <w:r>
        <w:rPr>
          <w:rFonts w:ascii="Times New Roman" w:eastAsia="宋体" w:hAnsi="Times New Roman" w:cs="Times New Roman"/>
          <w:sz w:val="24"/>
          <w:szCs w:val="24"/>
        </w:rPr>
        <w:t>一方法得到的结论就将受到挑战。</w:t>
      </w:r>
      <w:r>
        <w:rPr>
          <w:rFonts w:ascii="宋体" w:eastAsia="宋体" w:hAnsi="宋体" w:cs="宋体" w:hint="eastAsia"/>
          <w:sz w:val="24"/>
          <w:szCs w:val="24"/>
        </w:rPr>
        <w:t>（图</w:t>
      </w:r>
      <w:r>
        <w:rPr>
          <w:rFonts w:ascii="宋体" w:eastAsia="宋体" w:hAnsi="宋体" w:cs="宋体" w:hint="eastAsia"/>
          <w:sz w:val="24"/>
          <w:szCs w:val="24"/>
        </w:rPr>
        <w:t>5.2</w:t>
      </w:r>
      <w:r>
        <w:rPr>
          <w:rFonts w:ascii="宋体" w:eastAsia="宋体" w:hAnsi="宋体" w:cs="宋体" w:hint="eastAsia"/>
          <w:sz w:val="24"/>
          <w:szCs w:val="24"/>
        </w:rPr>
        <w:t>）</w:t>
      </w:r>
    </w:p>
    <w:p w:rsidR="00000000" w:rsidRDefault="00216A62">
      <w:pPr>
        <w:pStyle w:val="af5"/>
        <w:spacing w:line="360" w:lineRule="auto"/>
        <w:ind w:firstLineChars="200" w:firstLine="360"/>
        <w:rPr>
          <w:rFonts w:ascii="Times New Roman" w:eastAsia="宋体" w:hAnsi="Times New Roman" w:cs="Times New Roman" w:hint="eastAsia"/>
          <w:sz w:val="18"/>
          <w:szCs w:val="18"/>
        </w:rPr>
      </w:pPr>
    </w:p>
    <w:p w:rsidR="00000000" w:rsidRDefault="00C7598B">
      <w:pPr>
        <w:pStyle w:val="af5"/>
        <w:spacing w:line="360" w:lineRule="auto"/>
        <w:ind w:firstLineChars="200" w:firstLine="440"/>
        <w:rPr>
          <w:rFonts w:ascii="Times New Roman" w:eastAsia="宋体" w:hAnsi="Times New Roman" w:cs="Times New Roman" w:hint="eastAsia"/>
          <w:sz w:val="18"/>
          <w:szCs w:val="18"/>
        </w:rPr>
      </w:pPr>
      <w:r>
        <w:rPr>
          <w:noProof/>
        </w:rPr>
        <w:lastRenderedPageBreak/>
        <w:drawing>
          <wp:inline distT="0" distB="0" distL="0" distR="0">
            <wp:extent cx="5274945" cy="4360545"/>
            <wp:effectExtent l="0" t="0" r="0" b="0"/>
            <wp:docPr id="8" name="图形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形 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4360545"/>
                    </a:xfrm>
                    <a:prstGeom prst="rect">
                      <a:avLst/>
                    </a:prstGeom>
                    <a:noFill/>
                    <a:ln>
                      <a:noFill/>
                    </a:ln>
                    <a:effectLst/>
                  </pic:spPr>
                </pic:pic>
              </a:graphicData>
            </a:graphic>
          </wp:inline>
        </w:drawing>
      </w:r>
    </w:p>
    <w:p w:rsidR="00000000" w:rsidRDefault="00216A62">
      <w:pPr>
        <w:pStyle w:val="af5"/>
        <w:spacing w:line="360" w:lineRule="auto"/>
        <w:ind w:firstLineChars="200" w:firstLine="420"/>
        <w:rPr>
          <w:rFonts w:ascii="Times New Roman" w:eastAsia="宋体" w:hAnsi="Times New Roman" w:cs="Times New Roman" w:hint="eastAsia"/>
          <w:sz w:val="24"/>
          <w:szCs w:val="24"/>
        </w:rPr>
      </w:pPr>
      <w:r>
        <w:rPr>
          <w:rFonts w:ascii="Times New Roman" w:eastAsia="宋体" w:hAnsi="Times New Roman" w:cs="Times New Roman"/>
          <w:sz w:val="21"/>
          <w:szCs w:val="21"/>
        </w:rPr>
        <w:t>图</w:t>
      </w:r>
      <w:r>
        <w:rPr>
          <w:rFonts w:ascii="Times New Roman" w:eastAsia="宋体" w:hAnsi="Times New Roman" w:cs="Times New Roman" w:hint="eastAsia"/>
          <w:sz w:val="21"/>
          <w:szCs w:val="21"/>
        </w:rPr>
        <w:t>5.3</w:t>
      </w:r>
      <w:r>
        <w:rPr>
          <w:rFonts w:ascii="Times New Roman" w:eastAsia="宋体" w:hAnsi="Times New Roman" w:cs="Times New Roman"/>
          <w:sz w:val="21"/>
          <w:szCs w:val="21"/>
        </w:rPr>
        <w:t>：使用不同方式确定系统发生树根部。</w:t>
      </w:r>
      <w:r>
        <w:rPr>
          <w:rFonts w:ascii="Times New Roman" w:eastAsia="宋体" w:hAnsi="Times New Roman" w:cs="Times New Roman"/>
          <w:sz w:val="18"/>
          <w:szCs w:val="18"/>
        </w:rPr>
        <w:t>C.</w:t>
      </w:r>
      <w:r>
        <w:rPr>
          <w:rFonts w:ascii="Times New Roman" w:eastAsia="宋体" w:hAnsi="Times New Roman" w:cs="Times New Roman" w:hint="eastAsia"/>
          <w:sz w:val="18"/>
          <w:szCs w:val="18"/>
        </w:rPr>
        <w:t>以</w:t>
      </w:r>
      <w:r>
        <w:rPr>
          <w:rFonts w:ascii="Times New Roman" w:eastAsia="宋体" w:hAnsi="Times New Roman" w:cs="Times New Roman" w:hint="eastAsia"/>
          <w:sz w:val="18"/>
          <w:szCs w:val="18"/>
        </w:rPr>
        <w:t>RaTG-13</w:t>
      </w:r>
      <w:r>
        <w:rPr>
          <w:rFonts w:ascii="Times New Roman" w:eastAsia="宋体" w:hAnsi="Times New Roman" w:cs="Times New Roman" w:hint="eastAsia"/>
          <w:sz w:val="18"/>
          <w:szCs w:val="18"/>
        </w:rPr>
        <w:t>作为</w:t>
      </w:r>
      <w:r>
        <w:rPr>
          <w:rFonts w:ascii="Times New Roman" w:eastAsia="宋体" w:hAnsi="Times New Roman" w:cs="Times New Roman"/>
          <w:sz w:val="18"/>
          <w:szCs w:val="18"/>
        </w:rPr>
        <w:t>外群取根</w:t>
      </w:r>
      <w:r>
        <w:rPr>
          <w:rFonts w:ascii="Times New Roman" w:eastAsia="宋体" w:hAnsi="Times New Roman" w:cs="Times New Roman" w:hint="eastAsia"/>
          <w:sz w:val="18"/>
          <w:szCs w:val="18"/>
        </w:rPr>
        <w:t>。</w:t>
      </w:r>
    </w:p>
    <w:p w:rsidR="00000000" w:rsidRDefault="00216A62">
      <w:pPr>
        <w:pStyle w:val="af5"/>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最后，</w:t>
      </w:r>
      <w:r>
        <w:rPr>
          <w:rFonts w:ascii="Times New Roman" w:eastAsia="宋体" w:hAnsi="Times New Roman" w:cs="Times New Roman"/>
          <w:sz w:val="24"/>
          <w:szCs w:val="24"/>
        </w:rPr>
        <w:t>使用外群取根的方法虽然被系统发生学推崇，但外群的选择可能会对树的根部位置产生较大的影响。根据外群选取的一般性原则，我们选取了独立</w:t>
      </w:r>
      <w:r>
        <w:rPr>
          <w:rFonts w:ascii="Times New Roman" w:eastAsia="宋体" w:hAnsi="Times New Roman" w:cs="Times New Roman"/>
          <w:sz w:val="24"/>
          <w:szCs w:val="24"/>
        </w:rPr>
        <w:t>SARS-CoV-2</w:t>
      </w:r>
      <w:r>
        <w:rPr>
          <w:rFonts w:ascii="Times New Roman" w:eastAsia="宋体" w:hAnsi="Times New Roman" w:cs="Times New Roman"/>
          <w:sz w:val="24"/>
          <w:szCs w:val="24"/>
        </w:rPr>
        <w:t>，同时在演化上与</w:t>
      </w:r>
      <w:r>
        <w:rPr>
          <w:rFonts w:ascii="Times New Roman" w:eastAsia="宋体" w:hAnsi="Times New Roman" w:cs="Times New Roman"/>
          <w:sz w:val="24"/>
          <w:szCs w:val="24"/>
        </w:rPr>
        <w:t>SARS-CoV-2</w:t>
      </w:r>
      <w:r>
        <w:rPr>
          <w:rFonts w:ascii="Times New Roman" w:eastAsia="宋体" w:hAnsi="Times New Roman" w:cs="Times New Roman"/>
          <w:sz w:val="24"/>
          <w:szCs w:val="24"/>
        </w:rPr>
        <w:t>相近的中华菊头蝠冠状病毒</w:t>
      </w:r>
      <w:r>
        <w:rPr>
          <w:rFonts w:ascii="Times New Roman" w:eastAsia="宋体" w:hAnsi="Times New Roman" w:cs="Times New Roman"/>
          <w:sz w:val="24"/>
          <w:szCs w:val="24"/>
        </w:rPr>
        <w:t>RaTG-13</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12</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（图一）作为外群确定进化树根部</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5.3</w:t>
      </w:r>
      <w:r>
        <w:rPr>
          <w:rFonts w:ascii="Times New Roman" w:eastAsia="宋体" w:hAnsi="Times New Roman" w:cs="Times New Roman"/>
          <w:sz w:val="24"/>
          <w:szCs w:val="24"/>
        </w:rPr>
        <w:t>）</w:t>
      </w:r>
      <w:r>
        <w:rPr>
          <w:rFonts w:ascii="Times New Roman" w:eastAsia="宋体" w:hAnsi="Times New Roman" w:cs="Times New Roman"/>
          <w:sz w:val="24"/>
          <w:szCs w:val="24"/>
        </w:rPr>
        <w:t>。但</w:t>
      </w:r>
      <w:r>
        <w:rPr>
          <w:rFonts w:ascii="Times New Roman" w:eastAsia="宋体" w:hAnsi="Times New Roman" w:cs="Times New Roman"/>
          <w:sz w:val="24"/>
          <w:szCs w:val="24"/>
        </w:rPr>
        <w:t>RaTG-13</w:t>
      </w:r>
      <w:r>
        <w:rPr>
          <w:rFonts w:ascii="Times New Roman" w:eastAsia="宋体" w:hAnsi="Times New Roman" w:cs="Times New Roman"/>
          <w:sz w:val="24"/>
          <w:szCs w:val="24"/>
        </w:rPr>
        <w:t>基因组序列与</w:t>
      </w:r>
      <w:r>
        <w:rPr>
          <w:rFonts w:ascii="Times New Roman" w:eastAsia="宋体" w:hAnsi="Times New Roman" w:cs="Times New Roman"/>
          <w:sz w:val="24"/>
          <w:szCs w:val="24"/>
        </w:rPr>
        <w:t>SARS-CoV-2</w:t>
      </w:r>
      <w:r>
        <w:rPr>
          <w:rFonts w:ascii="Times New Roman" w:eastAsia="宋体" w:hAnsi="Times New Roman" w:cs="Times New Roman"/>
          <w:sz w:val="24"/>
          <w:szCs w:val="24"/>
        </w:rPr>
        <w:t>基因组的差异仍然远大于不同时间、地区、病例的病毒基因组样</w:t>
      </w:r>
      <w:r>
        <w:rPr>
          <w:rFonts w:ascii="Times New Roman" w:eastAsia="宋体" w:hAnsi="Times New Roman" w:cs="Times New Roman"/>
          <w:sz w:val="24"/>
          <w:szCs w:val="24"/>
        </w:rPr>
        <w:t>本之间的差异，这会导致长枝吸引（</w:t>
      </w:r>
      <w:r>
        <w:rPr>
          <w:rFonts w:ascii="Times New Roman" w:eastAsia="宋体" w:hAnsi="Times New Roman" w:cs="Times New Roman"/>
          <w:sz w:val="24"/>
          <w:szCs w:val="24"/>
        </w:rPr>
        <w:t xml:space="preserve">long-branch </w:t>
      </w:r>
      <w:proofErr w:type="spellStart"/>
      <w:r>
        <w:rPr>
          <w:rFonts w:ascii="Times New Roman" w:eastAsia="宋体" w:hAnsi="Times New Roman" w:cs="Times New Roman"/>
          <w:sz w:val="24"/>
          <w:szCs w:val="24"/>
        </w:rPr>
        <w:t>attraction,LBA</w:t>
      </w:r>
      <w:proofErr w:type="spellEnd"/>
      <w:r>
        <w:rPr>
          <w:rFonts w:ascii="Times New Roman" w:eastAsia="宋体" w:hAnsi="Times New Roman" w:cs="Times New Roman"/>
          <w:sz w:val="24"/>
          <w:szCs w:val="24"/>
        </w:rPr>
        <w:t>）</w:t>
      </w:r>
      <w:r>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vertAlign w:val="superscript"/>
        </w:rPr>
        <w:t>26</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rPr>
        <w:t>等问题，导致原本相距比较远的序列被推断成具有相同的祖先。这一方案有溯源和分析传播的可能，但结论的可信程度比较一般。</w:t>
      </w:r>
    </w:p>
    <w:p w:rsidR="00000000" w:rsidRDefault="00216A62">
      <w:pPr>
        <w:pStyle w:val="af5"/>
        <w:spacing w:beforeLines="50" w:before="156" w:line="360" w:lineRule="auto"/>
        <w:ind w:firstLineChars="200" w:firstLine="482"/>
        <w:outlineLvl w:val="1"/>
        <w:rPr>
          <w:rFonts w:ascii="宋体" w:eastAsia="宋体" w:hAnsi="宋体" w:cs="宋体" w:hint="eastAsia"/>
          <w:b/>
          <w:bCs/>
          <w:sz w:val="24"/>
          <w:szCs w:val="24"/>
        </w:rPr>
      </w:pPr>
      <w:bookmarkStart w:id="51" w:name="_Toc22739"/>
      <w:bookmarkStart w:id="52" w:name="_Toc28689"/>
      <w:bookmarkStart w:id="53" w:name="_Toc16160"/>
      <w:r>
        <w:rPr>
          <w:rFonts w:ascii="宋体" w:eastAsia="宋体" w:hAnsi="宋体" w:cs="宋体" w:hint="eastAsia"/>
          <w:b/>
          <w:bCs/>
          <w:sz w:val="24"/>
          <w:szCs w:val="24"/>
        </w:rPr>
        <w:t>4.</w:t>
      </w:r>
      <w:r>
        <w:rPr>
          <w:rFonts w:ascii="宋体" w:eastAsia="宋体" w:hAnsi="宋体" w:cs="宋体" w:hint="eastAsia"/>
          <w:b/>
          <w:bCs/>
          <w:sz w:val="24"/>
          <w:szCs w:val="24"/>
        </w:rPr>
        <w:t>2.</w:t>
      </w:r>
      <w:bookmarkEnd w:id="51"/>
      <w:bookmarkEnd w:id="52"/>
      <w:bookmarkEnd w:id="53"/>
      <w:r>
        <w:rPr>
          <w:rFonts w:ascii="宋体" w:eastAsia="宋体" w:hAnsi="宋体" w:cs="宋体" w:hint="eastAsia"/>
          <w:b/>
          <w:bCs/>
          <w:sz w:val="24"/>
          <w:szCs w:val="24"/>
        </w:rPr>
        <w:t>通过</w:t>
      </w:r>
      <w:r>
        <w:rPr>
          <w:rFonts w:ascii="宋体" w:eastAsia="宋体" w:hAnsi="宋体" w:cs="宋体" w:hint="eastAsia"/>
          <w:b/>
          <w:bCs/>
          <w:sz w:val="24"/>
          <w:szCs w:val="24"/>
        </w:rPr>
        <w:t>系统进化网络</w:t>
      </w:r>
      <w:r>
        <w:rPr>
          <w:rFonts w:ascii="宋体" w:eastAsia="宋体" w:hAnsi="宋体" w:cs="宋体" w:hint="eastAsia"/>
          <w:b/>
          <w:bCs/>
          <w:sz w:val="24"/>
          <w:szCs w:val="24"/>
        </w:rPr>
        <w:t>分析病毒宿主的可行性</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sz w:val="24"/>
          <w:szCs w:val="24"/>
        </w:rPr>
        <w:t>基于系统发生学和基因组学同样可以进行</w:t>
      </w:r>
      <w:r>
        <w:rPr>
          <w:rFonts w:ascii="Times New Roman" w:eastAsia="宋体" w:hAnsi="Times New Roman" w:cs="Times New Roman"/>
          <w:sz w:val="24"/>
          <w:szCs w:val="24"/>
        </w:rPr>
        <w:t>SARS-CoV-2</w:t>
      </w:r>
      <w:r>
        <w:rPr>
          <w:rFonts w:ascii="Times New Roman" w:eastAsia="宋体" w:hAnsi="Times New Roman" w:cs="Times New Roman"/>
          <w:sz w:val="24"/>
          <w:szCs w:val="24"/>
        </w:rPr>
        <w:t>的宿主分析。有研究表明</w:t>
      </w:r>
      <w:r>
        <w:rPr>
          <w:rFonts w:ascii="Times New Roman" w:eastAsia="宋体" w:hAnsi="Times New Roman" w:cs="Times New Roman"/>
          <w:color w:val="333333"/>
          <w:sz w:val="24"/>
          <w:szCs w:val="24"/>
        </w:rPr>
        <w:t>中华菊头蝠冠状病毒（</w:t>
      </w:r>
      <w:proofErr w:type="spellStart"/>
      <w:r>
        <w:rPr>
          <w:rFonts w:ascii="Times New Roman" w:eastAsia="宋体" w:hAnsi="Times New Roman" w:cs="Times New Roman"/>
          <w:color w:val="333333"/>
          <w:sz w:val="24"/>
          <w:szCs w:val="24"/>
        </w:rPr>
        <w:t>BatCoV</w:t>
      </w:r>
      <w:proofErr w:type="spellEnd"/>
      <w:r>
        <w:rPr>
          <w:rFonts w:ascii="Times New Roman" w:eastAsia="宋体" w:hAnsi="Times New Roman" w:cs="Times New Roman"/>
          <w:color w:val="333333"/>
          <w:sz w:val="24"/>
          <w:szCs w:val="24"/>
        </w:rPr>
        <w:t xml:space="preserve"> RaTG13</w:t>
      </w:r>
      <w:r>
        <w:rPr>
          <w:rFonts w:ascii="Times New Roman" w:eastAsia="宋体" w:hAnsi="Times New Roman" w:cs="Times New Roman"/>
          <w:color w:val="333333"/>
          <w:sz w:val="24"/>
          <w:szCs w:val="24"/>
        </w:rPr>
        <w:t>）的基因组与新冠病毒相似度达</w:t>
      </w:r>
      <w:r>
        <w:rPr>
          <w:rFonts w:ascii="Times New Roman" w:eastAsia="宋体" w:hAnsi="Times New Roman" w:cs="Times New Roman"/>
          <w:color w:val="333333"/>
          <w:sz w:val="24"/>
          <w:szCs w:val="24"/>
        </w:rPr>
        <w:t>96%</w:t>
      </w:r>
      <w:r>
        <w:rPr>
          <w:rFonts w:ascii="Times New Roman" w:eastAsia="宋体" w:hAnsi="Times New Roman" w:cs="Times New Roman"/>
          <w:color w:val="333333"/>
          <w:sz w:val="24"/>
          <w:szCs w:val="24"/>
        </w:rPr>
        <w:t>，是目前已知的冠状病毒中与</w:t>
      </w:r>
      <w:r>
        <w:rPr>
          <w:rFonts w:ascii="Times New Roman" w:eastAsia="宋体" w:hAnsi="Times New Roman" w:cs="Times New Roman"/>
          <w:color w:val="333333"/>
          <w:sz w:val="24"/>
          <w:szCs w:val="24"/>
        </w:rPr>
        <w:t>SARS-CoV</w:t>
      </w:r>
      <w:r>
        <w:rPr>
          <w:rFonts w:ascii="Times New Roman" w:eastAsia="宋体" w:hAnsi="Times New Roman" w:cs="Times New Roman" w:hint="eastAsia"/>
          <w:color w:val="333333"/>
          <w:sz w:val="24"/>
          <w:szCs w:val="24"/>
        </w:rPr>
        <w:t>-2</w:t>
      </w:r>
      <w:r>
        <w:rPr>
          <w:rFonts w:ascii="Times New Roman" w:eastAsia="宋体" w:hAnsi="Times New Roman" w:cs="Times New Roman"/>
          <w:color w:val="333333"/>
          <w:sz w:val="24"/>
          <w:szCs w:val="24"/>
        </w:rPr>
        <w:t>亲缘关系最接近的（图一），因此研究者推测中华菊头蝠是</w:t>
      </w:r>
      <w:r>
        <w:rPr>
          <w:rFonts w:ascii="Times New Roman" w:eastAsia="宋体" w:hAnsi="Times New Roman" w:cs="Times New Roman"/>
          <w:color w:val="333333"/>
          <w:sz w:val="24"/>
          <w:szCs w:val="24"/>
        </w:rPr>
        <w:t>SARS-CoV</w:t>
      </w:r>
      <w:r>
        <w:rPr>
          <w:rFonts w:ascii="Times New Roman" w:eastAsia="宋体" w:hAnsi="Times New Roman" w:cs="Times New Roman" w:hint="eastAsia"/>
          <w:color w:val="333333"/>
          <w:sz w:val="24"/>
          <w:szCs w:val="24"/>
        </w:rPr>
        <w:t>-2</w:t>
      </w:r>
      <w:r>
        <w:rPr>
          <w:rFonts w:ascii="Times New Roman" w:eastAsia="宋体" w:hAnsi="Times New Roman" w:cs="Times New Roman"/>
          <w:color w:val="333333"/>
          <w:sz w:val="24"/>
          <w:szCs w:val="24"/>
        </w:rPr>
        <w:t>最可能的原始宿主。</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12</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color w:val="333333"/>
          <w:sz w:val="24"/>
          <w:szCs w:val="24"/>
        </w:rPr>
        <w:t>另有研究表明，</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刺突蛋</w:t>
      </w:r>
      <w:r>
        <w:rPr>
          <w:rFonts w:ascii="Times New Roman" w:eastAsia="宋体" w:hAnsi="Times New Roman" w:cs="Times New Roman"/>
          <w:color w:val="333333"/>
          <w:sz w:val="24"/>
          <w:szCs w:val="24"/>
        </w:rPr>
        <w:lastRenderedPageBreak/>
        <w:t>白上与血管紧张素转化酶</w:t>
      </w:r>
      <w:r>
        <w:rPr>
          <w:rFonts w:ascii="Times New Roman" w:eastAsia="宋体" w:hAnsi="Times New Roman" w:cs="Times New Roman"/>
          <w:color w:val="333333"/>
          <w:sz w:val="24"/>
          <w:szCs w:val="24"/>
        </w:rPr>
        <w:t>II</w:t>
      </w:r>
      <w:r>
        <w:rPr>
          <w:rFonts w:ascii="Times New Roman" w:eastAsia="宋体" w:hAnsi="Times New Roman" w:cs="Times New Roman" w:hint="eastAsia"/>
          <w:color w:val="333333"/>
          <w:sz w:val="24"/>
          <w:szCs w:val="24"/>
        </w:rPr>
        <w:t>（</w:t>
      </w:r>
      <w:r>
        <w:rPr>
          <w:rFonts w:ascii="Times New Roman" w:eastAsia="宋体" w:hAnsi="Times New Roman" w:cs="Times New Roman"/>
          <w:color w:val="333333"/>
          <w:sz w:val="24"/>
          <w:szCs w:val="24"/>
        </w:rPr>
        <w:t>ACE2</w:t>
      </w:r>
      <w:r>
        <w:rPr>
          <w:rFonts w:ascii="Times New Roman" w:eastAsia="宋体" w:hAnsi="Times New Roman" w:cs="Times New Roman" w:hint="eastAsia"/>
          <w:color w:val="333333"/>
          <w:sz w:val="24"/>
          <w:szCs w:val="24"/>
        </w:rPr>
        <w:t>）</w:t>
      </w:r>
      <w:r>
        <w:rPr>
          <w:rFonts w:ascii="Times New Roman" w:eastAsia="宋体" w:hAnsi="Times New Roman" w:cs="Times New Roman"/>
          <w:color w:val="333333"/>
          <w:sz w:val="24"/>
          <w:szCs w:val="24"/>
        </w:rPr>
        <w:t>的受体识别区域（</w:t>
      </w:r>
      <w:r>
        <w:rPr>
          <w:rFonts w:ascii="Times New Roman" w:eastAsia="宋体" w:hAnsi="Times New Roman" w:cs="Times New Roman"/>
          <w:color w:val="333333"/>
          <w:sz w:val="24"/>
          <w:szCs w:val="24"/>
        </w:rPr>
        <w:t xml:space="preserve">Receptor Binding </w:t>
      </w:r>
      <w:proofErr w:type="spellStart"/>
      <w:r>
        <w:rPr>
          <w:rFonts w:ascii="Times New Roman" w:eastAsia="宋体" w:hAnsi="Times New Roman" w:cs="Times New Roman"/>
          <w:color w:val="333333"/>
          <w:sz w:val="24"/>
          <w:szCs w:val="24"/>
        </w:rPr>
        <w:t>Domain,RBD</w:t>
      </w:r>
      <w:proofErr w:type="spellEnd"/>
      <w:r>
        <w:rPr>
          <w:rFonts w:ascii="Times New Roman" w:eastAsia="宋体" w:hAnsi="Times New Roman" w:cs="Times New Roman"/>
          <w:color w:val="333333"/>
          <w:sz w:val="24"/>
          <w:szCs w:val="24"/>
        </w:rPr>
        <w:t>）对应的基因序列与来自广东的从穿山甲样本中检测到的冠状病毒相应序列相近，</w:t>
      </w:r>
      <w:r>
        <w:rPr>
          <w:rFonts w:ascii="Times New Roman" w:eastAsia="宋体" w:hAnsi="Times New Roman" w:cs="Times New Roman"/>
          <w:color w:val="333333"/>
          <w:sz w:val="24"/>
          <w:szCs w:val="24"/>
        </w:rPr>
        <w:t>5</w:t>
      </w:r>
      <w:r>
        <w:rPr>
          <w:rFonts w:ascii="Times New Roman" w:eastAsia="宋体" w:hAnsi="Times New Roman" w:cs="Times New Roman"/>
          <w:color w:val="333333"/>
          <w:sz w:val="24"/>
          <w:szCs w:val="24"/>
        </w:rPr>
        <w:t>个关键氨基酸残基突变相同，给出了穿山甲可能是</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演化过程的中间宿主的观点，但针对</w:t>
      </w:r>
      <w:r>
        <w:rPr>
          <w:rFonts w:ascii="Times New Roman" w:eastAsia="宋体" w:hAnsi="Times New Roman" w:cs="Times New Roman"/>
          <w:color w:val="333333"/>
          <w:sz w:val="24"/>
          <w:szCs w:val="24"/>
        </w:rPr>
        <w:t>RBD</w:t>
      </w:r>
      <w:r>
        <w:rPr>
          <w:rFonts w:ascii="Times New Roman" w:eastAsia="宋体" w:hAnsi="Times New Roman" w:cs="Times New Roman"/>
          <w:color w:val="333333"/>
          <w:sz w:val="24"/>
          <w:szCs w:val="24"/>
        </w:rPr>
        <w:t>的同义位点系统发育分析无法排除病毒发生共同进化的可能。</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13</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rPr>
        <w:t>也有研究者通过新冠病毒序列与不同动物宿主</w:t>
      </w:r>
      <w:r>
        <w:rPr>
          <w:rFonts w:ascii="Times New Roman" w:eastAsia="宋体" w:hAnsi="Times New Roman" w:cs="Times New Roman" w:hint="eastAsia"/>
          <w:color w:val="333333"/>
          <w:sz w:val="24"/>
          <w:szCs w:val="24"/>
        </w:rPr>
        <w:t>ACE2</w:t>
      </w:r>
      <w:r>
        <w:rPr>
          <w:rFonts w:ascii="Times New Roman" w:eastAsia="宋体" w:hAnsi="Times New Roman" w:cs="Times New Roman" w:hint="eastAsia"/>
          <w:color w:val="333333"/>
          <w:sz w:val="24"/>
          <w:szCs w:val="24"/>
        </w:rPr>
        <w:t>受体的结合能力差异确定动物中间宿</w:t>
      </w:r>
      <w:r>
        <w:rPr>
          <w:rFonts w:ascii="Times New Roman" w:eastAsia="宋体" w:hAnsi="Times New Roman" w:cs="Times New Roman" w:hint="eastAsia"/>
          <w:color w:val="333333"/>
          <w:sz w:val="24"/>
          <w:szCs w:val="24"/>
        </w:rPr>
        <w:t>主的范围</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27</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rPr>
        <w:t>。</w:t>
      </w:r>
      <w:r>
        <w:rPr>
          <w:rFonts w:ascii="Times New Roman" w:eastAsia="宋体" w:hAnsi="Times New Roman" w:cs="Times New Roman"/>
          <w:color w:val="333333"/>
          <w:sz w:val="24"/>
          <w:szCs w:val="24"/>
        </w:rPr>
        <w:t>应该指出，病毒宿主分析的瓶颈在于新的冠状病毒的发现和测序，在目前已经公开全基因组序列的冠状病毒种类中，我们难以推断宿主信息，尤其是中间宿主信息。通过基因组学方法确定宿主，亟待更多冠状病毒基因组序列的获得。</w:t>
      </w:r>
      <w:r>
        <w:rPr>
          <w:rFonts w:ascii="Times New Roman" w:eastAsia="宋体" w:hAnsi="Times New Roman" w:cs="Times New Roman"/>
          <w:color w:val="333333"/>
          <w:sz w:val="24"/>
          <w:szCs w:val="24"/>
        </w:rPr>
        <w:t>因此，为了追踪新冠病毒祖先病毒株，找出其中间宿主，我们提出了以下建议：</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1</w:t>
      </w:r>
      <w:r>
        <w:rPr>
          <w:rFonts w:ascii="Times New Roman" w:eastAsia="宋体" w:hAnsi="Times New Roman" w:cs="Times New Roman"/>
          <w:color w:val="333333"/>
          <w:sz w:val="24"/>
          <w:szCs w:val="24"/>
        </w:rPr>
        <w:t>、从市场、农场和野生动物中收集</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样病毒；</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2</w:t>
      </w:r>
      <w:r>
        <w:rPr>
          <w:rFonts w:ascii="Times New Roman" w:eastAsia="宋体" w:hAnsi="Times New Roman" w:cs="Times New Roman"/>
          <w:color w:val="333333"/>
          <w:sz w:val="24"/>
          <w:szCs w:val="24"/>
        </w:rPr>
        <w:t>、检查</w:t>
      </w:r>
      <w:r>
        <w:rPr>
          <w:rFonts w:ascii="Times New Roman" w:eastAsia="宋体" w:hAnsi="Times New Roman" w:cs="Times New Roman"/>
          <w:color w:val="333333"/>
          <w:sz w:val="24"/>
          <w:szCs w:val="24"/>
        </w:rPr>
        <w:t>2019</w:t>
      </w:r>
      <w:r>
        <w:rPr>
          <w:rFonts w:ascii="Times New Roman" w:eastAsia="宋体" w:hAnsi="Times New Roman" w:cs="Times New Roman"/>
          <w:color w:val="333333"/>
          <w:sz w:val="24"/>
          <w:szCs w:val="24"/>
        </w:rPr>
        <w:t>年底前几个月的人类样本中</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样病毒或</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反应抗体，以检测病毒在人类社会流行的前体；</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3</w:t>
      </w:r>
      <w:r>
        <w:rPr>
          <w:rFonts w:ascii="Times New Roman" w:eastAsia="宋体" w:hAnsi="Times New Roman" w:cs="Times New Roman"/>
          <w:color w:val="333333"/>
          <w:sz w:val="24"/>
          <w:szCs w:val="24"/>
        </w:rPr>
        <w:t>、对更多早期的</w:t>
      </w:r>
      <w:r>
        <w:rPr>
          <w:rFonts w:ascii="Times New Roman" w:eastAsia="宋体" w:hAnsi="Times New Roman" w:cs="Times New Roman"/>
          <w:color w:val="333333"/>
          <w:sz w:val="24"/>
          <w:szCs w:val="24"/>
        </w:rPr>
        <w:t>SARS</w:t>
      </w:r>
      <w:r>
        <w:rPr>
          <w:rFonts w:ascii="Times New Roman" w:eastAsia="宋体" w:hAnsi="Times New Roman" w:cs="Times New Roman"/>
          <w:color w:val="333333"/>
          <w:sz w:val="24"/>
          <w:szCs w:val="24"/>
        </w:rPr>
        <w:t>-CoV-2</w:t>
      </w:r>
      <w:r>
        <w:rPr>
          <w:rFonts w:ascii="Times New Roman" w:eastAsia="宋体" w:hAnsi="Times New Roman" w:cs="Times New Roman"/>
          <w:color w:val="333333"/>
          <w:sz w:val="24"/>
          <w:szCs w:val="24"/>
        </w:rPr>
        <w:t>分离株进行测序，特别是早期分离株，可以识别出人类适应性较弱的祖细胞的分支；</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4</w:t>
      </w:r>
      <w:r>
        <w:rPr>
          <w:rFonts w:ascii="Times New Roman" w:eastAsia="宋体" w:hAnsi="Times New Roman" w:cs="Times New Roman"/>
          <w:color w:val="333333"/>
          <w:sz w:val="24"/>
          <w:szCs w:val="24"/>
        </w:rPr>
        <w:t>、评估新冠疫情发生早期动物养殖者、食品经营者和动物贸易商的患病率相较普通人是否过高，特别是从事某种野生动物交易的人群的感染率是否偏高。</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其中，第一项建议考虑到疫情早期爆发地华南海鲜市场已经多次进行了全面消杀清理以防止疫情再次爆发，从该地收集</w:t>
      </w:r>
      <w:r>
        <w:rPr>
          <w:rFonts w:ascii="Times New Roman" w:eastAsia="宋体" w:hAnsi="Times New Roman" w:cs="Times New Roman"/>
          <w:color w:val="333333"/>
          <w:sz w:val="24"/>
          <w:szCs w:val="24"/>
        </w:rPr>
        <w:t>SARS-CoV-2</w:t>
      </w:r>
      <w:r>
        <w:rPr>
          <w:rFonts w:ascii="Times New Roman" w:eastAsia="宋体" w:hAnsi="Times New Roman" w:cs="Times New Roman"/>
          <w:color w:val="333333"/>
          <w:sz w:val="24"/>
          <w:szCs w:val="24"/>
        </w:rPr>
        <w:t>样病毒的可能性较低。但由于已有研究表示华南海鲜市场不是病毒发源地</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28</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color w:val="333333"/>
          <w:sz w:val="24"/>
          <w:szCs w:val="24"/>
        </w:rPr>
        <w:t>，因此关注武汉其他市场、农场以及武汉以外的市场、农场和野生动物养殖和交易场所都是有意义的。</w:t>
      </w:r>
    </w:p>
    <w:p w:rsidR="00000000" w:rsidRDefault="00216A62">
      <w:pPr>
        <w:pStyle w:val="af5"/>
        <w:numPr>
          <w:ilvl w:val="0"/>
          <w:numId w:val="1"/>
        </w:numPr>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第三项建议已经被越来越多的世界各国研究者们执行，现不断有新的结果被报道，地区首例病人的时间也被不断提前</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14</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color w:val="333333"/>
          <w:sz w:val="24"/>
          <w:szCs w:val="24"/>
        </w:rPr>
        <w:t>。</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color w:val="333333"/>
          <w:sz w:val="24"/>
          <w:szCs w:val="24"/>
        </w:rPr>
        <w:t>第四项建议中关于患病人群的调查可在流行病学上对新冠病毒中间动物宿主的溯源提供支持。</w:t>
      </w:r>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hint="eastAsia"/>
          <w:color w:val="333333"/>
          <w:sz w:val="24"/>
          <w:szCs w:val="24"/>
        </w:rPr>
        <w:t>另外，由于动物中间宿主尚未确定，研究中也发现了新冠病毒与猫</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29</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rPr>
        <w:t>、狗</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vertAlign w:val="superscript"/>
        </w:rPr>
        <w:t>30</w:t>
      </w:r>
      <w:r>
        <w:rPr>
          <w:rFonts w:ascii="Times New Roman" w:eastAsia="宋体" w:hAnsi="Times New Roman" w:cs="Times New Roman" w:hint="eastAsia"/>
          <w:color w:val="333333"/>
          <w:sz w:val="24"/>
          <w:szCs w:val="24"/>
          <w:vertAlign w:val="superscript"/>
        </w:rPr>
        <w:t>】</w:t>
      </w:r>
      <w:r>
        <w:rPr>
          <w:rFonts w:ascii="Times New Roman" w:eastAsia="宋体" w:hAnsi="Times New Roman" w:cs="Times New Roman" w:hint="eastAsia"/>
          <w:color w:val="333333"/>
          <w:sz w:val="24"/>
          <w:szCs w:val="24"/>
        </w:rPr>
        <w:t>等常见动物具有相对较好的亲和力，病毒很有可能再次通过动物宿主传播到人类。因此减少人类与野生动物的接触，阻断可能的传播途径，对于防止疫情再次爆发具有重要意义。</w:t>
      </w:r>
    </w:p>
    <w:p w:rsidR="00000000" w:rsidRDefault="00216A62">
      <w:pPr>
        <w:pStyle w:val="af5"/>
        <w:spacing w:beforeLines="50" w:before="156" w:line="360" w:lineRule="auto"/>
        <w:ind w:firstLineChars="200" w:firstLine="482"/>
        <w:outlineLvl w:val="1"/>
        <w:rPr>
          <w:rFonts w:ascii="宋体" w:eastAsia="宋体" w:hAnsi="宋体" w:cs="宋体" w:hint="eastAsia"/>
          <w:b/>
          <w:bCs/>
          <w:sz w:val="24"/>
          <w:szCs w:val="24"/>
        </w:rPr>
      </w:pPr>
      <w:bookmarkStart w:id="54" w:name="_Toc15628"/>
      <w:bookmarkStart w:id="55" w:name="_Toc12174"/>
      <w:bookmarkStart w:id="56" w:name="_Toc19112"/>
    </w:p>
    <w:p w:rsidR="00000000" w:rsidRDefault="00216A62">
      <w:pPr>
        <w:pStyle w:val="af5"/>
        <w:spacing w:beforeLines="50" w:before="156" w:line="360" w:lineRule="auto"/>
        <w:ind w:firstLineChars="200" w:firstLine="482"/>
        <w:outlineLvl w:val="1"/>
        <w:rPr>
          <w:rFonts w:ascii="宋体" w:eastAsia="宋体" w:hAnsi="宋体" w:cs="宋体"/>
          <w:b/>
          <w:bCs/>
          <w:sz w:val="24"/>
          <w:szCs w:val="24"/>
        </w:rPr>
      </w:pPr>
      <w:r>
        <w:rPr>
          <w:rFonts w:ascii="宋体" w:eastAsia="宋体" w:hAnsi="宋体" w:cs="宋体" w:hint="eastAsia"/>
          <w:b/>
          <w:bCs/>
          <w:sz w:val="24"/>
          <w:szCs w:val="24"/>
        </w:rPr>
        <w:t>4.3</w:t>
      </w:r>
      <w:r>
        <w:rPr>
          <w:rFonts w:ascii="宋体" w:eastAsia="宋体" w:hAnsi="宋体" w:cs="宋体" w:hint="eastAsia"/>
          <w:b/>
          <w:bCs/>
          <w:sz w:val="24"/>
          <w:szCs w:val="24"/>
        </w:rPr>
        <w:t>.</w:t>
      </w:r>
      <w:r>
        <w:rPr>
          <w:rFonts w:ascii="宋体" w:eastAsia="宋体" w:hAnsi="宋体" w:cs="宋体" w:hint="eastAsia"/>
          <w:b/>
          <w:bCs/>
          <w:sz w:val="24"/>
          <w:szCs w:val="24"/>
        </w:rPr>
        <w:t>本研究样本的局限性和未来研究的展望</w:t>
      </w:r>
      <w:bookmarkEnd w:id="54"/>
      <w:bookmarkEnd w:id="55"/>
      <w:bookmarkEnd w:id="56"/>
    </w:p>
    <w:p w:rsidR="00000000" w:rsidRDefault="00216A62">
      <w:pPr>
        <w:pStyle w:val="af5"/>
        <w:spacing w:line="360" w:lineRule="auto"/>
        <w:ind w:firstLineChars="200" w:firstLine="480"/>
        <w:rPr>
          <w:rFonts w:ascii="Times New Roman" w:eastAsia="宋体" w:hAnsi="Times New Roman" w:cs="Times New Roman"/>
          <w:color w:val="333333"/>
          <w:sz w:val="24"/>
          <w:szCs w:val="24"/>
        </w:rPr>
      </w:pPr>
      <w:r>
        <w:rPr>
          <w:rFonts w:ascii="Times New Roman" w:eastAsia="宋体" w:hAnsi="Times New Roman" w:cs="Times New Roman" w:hint="eastAsia"/>
          <w:color w:val="333333"/>
          <w:sz w:val="24"/>
          <w:szCs w:val="24"/>
        </w:rPr>
        <w:t>本研究共选取了</w:t>
      </w:r>
      <w:r>
        <w:rPr>
          <w:rFonts w:ascii="Times New Roman" w:eastAsia="宋体" w:hAnsi="Times New Roman" w:cs="Times New Roman" w:hint="eastAsia"/>
          <w:color w:val="333333"/>
          <w:sz w:val="24"/>
          <w:szCs w:val="24"/>
        </w:rPr>
        <w:t>579</w:t>
      </w:r>
      <w:r>
        <w:rPr>
          <w:rFonts w:ascii="Times New Roman" w:eastAsia="宋体" w:hAnsi="Times New Roman" w:cs="Times New Roman" w:hint="eastAsia"/>
          <w:color w:val="333333"/>
          <w:sz w:val="24"/>
          <w:szCs w:val="24"/>
        </w:rPr>
        <w:t>条序列，这</w:t>
      </w:r>
      <w:r>
        <w:rPr>
          <w:rFonts w:ascii="Times New Roman" w:eastAsia="宋体" w:hAnsi="Times New Roman" w:cs="Times New Roman" w:hint="eastAsia"/>
          <w:color w:val="333333"/>
          <w:sz w:val="24"/>
          <w:szCs w:val="24"/>
        </w:rPr>
        <w:t>也是为了保证数据完整与高质量进行筛选后的结果。但新冠疫情截至成稿前已经在人群中广泛流行五月余，波及</w:t>
      </w:r>
      <w:r>
        <w:rPr>
          <w:rFonts w:ascii="Times New Roman" w:eastAsia="宋体" w:hAnsi="Times New Roman" w:cs="Times New Roman" w:hint="eastAsia"/>
          <w:color w:val="333333"/>
          <w:sz w:val="24"/>
          <w:szCs w:val="24"/>
        </w:rPr>
        <w:t>180</w:t>
      </w:r>
      <w:r>
        <w:rPr>
          <w:rFonts w:ascii="Times New Roman" w:eastAsia="宋体" w:hAnsi="Times New Roman" w:cs="Times New Roman" w:hint="eastAsia"/>
          <w:color w:val="333333"/>
          <w:sz w:val="24"/>
          <w:szCs w:val="24"/>
        </w:rPr>
        <w:t>多个国家，确诊感染人数超过</w:t>
      </w:r>
      <w:r>
        <w:rPr>
          <w:rFonts w:ascii="Times New Roman" w:eastAsia="宋体" w:hAnsi="Times New Roman" w:cs="Times New Roman" w:hint="eastAsia"/>
          <w:color w:val="333333"/>
          <w:sz w:val="24"/>
          <w:szCs w:val="24"/>
        </w:rPr>
        <w:t>300</w:t>
      </w:r>
      <w:r>
        <w:rPr>
          <w:rFonts w:ascii="Times New Roman" w:eastAsia="宋体" w:hAnsi="Times New Roman" w:cs="Times New Roman" w:hint="eastAsia"/>
          <w:color w:val="333333"/>
          <w:sz w:val="24"/>
          <w:szCs w:val="24"/>
        </w:rPr>
        <w:t>万人；相对于全球庞大的感染人群，本研究选取的样本数量显得偏小，采集国家和地区相对有限，但本研究所使用的方法已经被证明具有准确性和可重复性。因此，在未来的下一步研究中，我们将根据疫情严重程度不同进一步收集新冠病毒核酸序列信息，持续对新冠病毒传播和演化情况进行检测，继续寻找病毒起源和传播的新证据。</w:t>
      </w:r>
    </w:p>
    <w:p w:rsidR="00000000" w:rsidRDefault="00216A62"/>
    <w:p w:rsidR="00000000" w:rsidRDefault="00216A62">
      <w:pPr>
        <w:pStyle w:val="1"/>
        <w:numPr>
          <w:ilvl w:val="0"/>
          <w:numId w:val="2"/>
        </w:numPr>
        <w:spacing w:beforeLines="50" w:before="156" w:after="0" w:line="240" w:lineRule="auto"/>
        <w:jc w:val="center"/>
        <w:rPr>
          <w:rFonts w:ascii="Times New Roman" w:eastAsia="宋体" w:hAnsi="Times New Roman"/>
          <w:bCs w:val="0"/>
          <w:szCs w:val="28"/>
        </w:rPr>
      </w:pPr>
      <w:r>
        <w:rPr>
          <w:rFonts w:ascii="Times New Roman" w:eastAsia="宋体" w:hAnsi="Times New Roman"/>
          <w:bCs w:val="0"/>
          <w:szCs w:val="28"/>
        </w:rPr>
        <w:t xml:space="preserve"> </w:t>
      </w:r>
      <w:bookmarkStart w:id="57" w:name="_Toc14469"/>
      <w:bookmarkStart w:id="58" w:name="_Toc21031"/>
      <w:bookmarkStart w:id="59" w:name="_Toc12698"/>
      <w:r>
        <w:rPr>
          <w:rFonts w:ascii="Times New Roman" w:eastAsia="宋体" w:hAnsi="Times New Roman"/>
          <w:bCs w:val="0"/>
          <w:szCs w:val="28"/>
        </w:rPr>
        <w:t>材料与方法</w:t>
      </w:r>
      <w:bookmarkEnd w:id="57"/>
      <w:bookmarkEnd w:id="58"/>
      <w:bookmarkEnd w:id="59"/>
    </w:p>
    <w:p w:rsidR="00000000" w:rsidRDefault="00216A62"/>
    <w:p w:rsidR="00000000" w:rsidRDefault="00216A62">
      <w:pPr>
        <w:spacing w:beforeLines="50" w:before="156" w:line="360" w:lineRule="auto"/>
        <w:ind w:firstLineChars="200" w:firstLine="482"/>
        <w:outlineLvl w:val="1"/>
        <w:rPr>
          <w:rFonts w:ascii="宋体" w:hAnsi="宋体" w:cs="宋体" w:hint="eastAsia"/>
          <w:b/>
          <w:bCs/>
        </w:rPr>
      </w:pPr>
      <w:bookmarkStart w:id="60" w:name="_Toc23324"/>
      <w:bookmarkStart w:id="61" w:name="_Toc27930"/>
      <w:bookmarkStart w:id="62" w:name="_Toc8144"/>
      <w:r>
        <w:rPr>
          <w:rFonts w:ascii="宋体" w:hAnsi="宋体" w:cs="宋体" w:hint="eastAsia"/>
          <w:b/>
          <w:bCs/>
        </w:rPr>
        <w:t>5.1.</w:t>
      </w:r>
      <w:r>
        <w:rPr>
          <w:rFonts w:ascii="宋体" w:hAnsi="宋体" w:cs="宋体" w:hint="eastAsia"/>
          <w:b/>
          <w:bCs/>
        </w:rPr>
        <w:t>数据来源与数据情况</w:t>
      </w:r>
      <w:bookmarkEnd w:id="60"/>
      <w:bookmarkEnd w:id="61"/>
      <w:bookmarkEnd w:id="62"/>
    </w:p>
    <w:p w:rsidR="00000000" w:rsidRDefault="00216A62">
      <w:pPr>
        <w:spacing w:beforeLines="50" w:before="156" w:afterLines="50" w:after="156" w:line="360" w:lineRule="auto"/>
        <w:ind w:firstLineChars="200" w:firstLine="480"/>
      </w:pPr>
      <w:r>
        <w:t>用于</w:t>
      </w:r>
      <w:r>
        <w:t>SARS-CoV-2</w:t>
      </w:r>
      <w:r>
        <w:t>在</w:t>
      </w:r>
      <w:proofErr w:type="spellStart"/>
      <w:r>
        <w:t>Beta</w:t>
      </w:r>
      <w:r>
        <w:t>coronavirus</w:t>
      </w:r>
      <w:proofErr w:type="spellEnd"/>
      <w:r>
        <w:t>属中演化位置分析的序列来自</w:t>
      </w:r>
      <w:r>
        <w:t xml:space="preserve">GenBank, </w:t>
      </w:r>
      <w:r>
        <w:t>获取编号</w:t>
      </w:r>
      <w:r>
        <w:t>(accession number)</w:t>
      </w:r>
      <w:r>
        <w:t>已经在图</w:t>
      </w:r>
      <w:r>
        <w:rPr>
          <w:rFonts w:hint="eastAsia"/>
        </w:rPr>
        <w:t>一</w:t>
      </w:r>
      <w:r>
        <w:t>中给出。用于</w:t>
      </w:r>
      <w:r>
        <w:t>SARS-CoV-2</w:t>
      </w:r>
      <w:r>
        <w:t>基因组学进化与传播分析的</w:t>
      </w:r>
      <w:r>
        <w:t>579</w:t>
      </w:r>
      <w:r>
        <w:t>条全基因组序列来自国家生物信息中心</w:t>
      </w:r>
      <w:r>
        <w:t>2019</w:t>
      </w:r>
      <w:r>
        <w:t>新型冠状病毒信息库（</w:t>
      </w:r>
      <w:r>
        <w:t>2019nCoVR</w:t>
      </w:r>
      <w:r>
        <w:t>）（</w:t>
      </w:r>
      <w:hyperlink r:id="rId27" w:history="1">
        <w:r>
          <w:rPr>
            <w:rStyle w:val="a7"/>
          </w:rPr>
          <w:t>https://bigd.big.ac.cn/ncov?from=timeline</w:t>
        </w:r>
      </w:hyperlink>
      <w:r>
        <w:t>）。这些序列数据的原始来源主要是</w:t>
      </w:r>
      <w:r>
        <w:t>GISAID</w:t>
      </w:r>
      <w:r>
        <w:t>（</w:t>
      </w:r>
      <w:hyperlink w:history="1">
        <w:r>
          <w:rPr>
            <w:rStyle w:val="a7"/>
          </w:rPr>
          <w:t>https://www. gisaid.org/</w:t>
        </w:r>
      </w:hyperlink>
      <w:r>
        <w:t>）、</w:t>
      </w:r>
      <w:r>
        <w:t>GenBank</w:t>
      </w:r>
      <w:r>
        <w:t>等世界各国研究者们普遍认可并共同维护的开源数据库。</w:t>
      </w:r>
    </w:p>
    <w:p w:rsidR="00000000" w:rsidRDefault="00216A62">
      <w:pPr>
        <w:spacing w:beforeLines="50" w:before="156" w:line="360" w:lineRule="auto"/>
        <w:ind w:firstLineChars="200" w:firstLine="482"/>
        <w:outlineLvl w:val="1"/>
        <w:rPr>
          <w:rFonts w:ascii="宋体" w:hAnsi="宋体" w:cs="宋体" w:hint="eastAsia"/>
          <w:b/>
          <w:bCs/>
        </w:rPr>
      </w:pPr>
      <w:bookmarkStart w:id="63" w:name="_Toc19457"/>
      <w:bookmarkStart w:id="64" w:name="_Toc25145"/>
      <w:bookmarkStart w:id="65" w:name="_Toc27901"/>
      <w:r>
        <w:rPr>
          <w:rFonts w:ascii="宋体" w:hAnsi="宋体" w:cs="宋体" w:hint="eastAsia"/>
          <w:b/>
          <w:bCs/>
        </w:rPr>
        <w:t>5.2.</w:t>
      </w:r>
      <w:r>
        <w:rPr>
          <w:rFonts w:ascii="宋体" w:hAnsi="宋体" w:cs="宋体" w:hint="eastAsia"/>
          <w:b/>
          <w:bCs/>
        </w:rPr>
        <w:t>进化树构建方法</w:t>
      </w:r>
      <w:bookmarkEnd w:id="63"/>
      <w:bookmarkEnd w:id="64"/>
      <w:bookmarkEnd w:id="65"/>
    </w:p>
    <w:p w:rsidR="00000000" w:rsidRDefault="00216A62">
      <w:pPr>
        <w:spacing w:beforeLines="50" w:before="156" w:afterLines="50" w:after="156" w:line="360" w:lineRule="auto"/>
        <w:ind w:firstLineChars="200" w:firstLine="480"/>
        <w:outlineLvl w:val="2"/>
        <w:rPr>
          <w:rFonts w:ascii="楷体" w:eastAsia="楷体" w:hAnsi="楷体" w:cs="楷体" w:hint="eastAsia"/>
        </w:rPr>
      </w:pPr>
      <w:bookmarkStart w:id="66" w:name="_Toc26693"/>
      <w:bookmarkStart w:id="67" w:name="_Toc1640"/>
      <w:bookmarkStart w:id="68" w:name="_Toc31550"/>
      <w:r>
        <w:rPr>
          <w:rFonts w:ascii="楷体" w:eastAsia="楷体" w:hAnsi="楷体" w:cs="楷体" w:hint="eastAsia"/>
        </w:rPr>
        <w:t>5.2.1.</w:t>
      </w:r>
      <w:r>
        <w:rPr>
          <w:rFonts w:ascii="楷体" w:eastAsia="楷体" w:hAnsi="楷体" w:cs="楷体" w:hint="eastAsia"/>
        </w:rPr>
        <w:t>数据筛选</w:t>
      </w:r>
      <w:bookmarkEnd w:id="66"/>
      <w:bookmarkEnd w:id="67"/>
      <w:bookmarkEnd w:id="68"/>
    </w:p>
    <w:p w:rsidR="00000000" w:rsidRDefault="00216A62">
      <w:pPr>
        <w:spacing w:beforeLines="50" w:before="156" w:afterLines="50" w:after="156" w:line="360" w:lineRule="auto"/>
        <w:ind w:firstLineChars="200" w:firstLine="480"/>
      </w:pPr>
      <w:r>
        <w:t>为了确保实验结果的可靠性，我们在从数据库获得序列时选用了序列完整，质量评级为高（表明该序列已经通过了基于未知碱基（</w:t>
      </w:r>
      <w:r>
        <w:t>N</w:t>
      </w:r>
      <w:r>
        <w:t>）数量、简并碱基（非</w:t>
      </w:r>
      <w:r>
        <w:t>ATGCN</w:t>
      </w:r>
      <w:r>
        <w:t>的碱基）数量两项质控检测）的</w:t>
      </w:r>
      <w:r>
        <w:t>600</w:t>
      </w:r>
      <w:r>
        <w:t>余个数据</w:t>
      </w:r>
      <w:r>
        <w:tab/>
      </w:r>
      <w:r>
        <w:t>，选用的绝大多数数据还通过了与参考序列（</w:t>
      </w:r>
      <w:r>
        <w:fldChar w:fldCharType="begin"/>
      </w:r>
      <w:r>
        <w:instrText xml:space="preserve"> HYPERLINK "https:</w:instrText>
      </w:r>
      <w:r>
        <w:instrText xml:space="preserve">//www.ncbi.nlm.nih.gov/nuccore/MN908947" </w:instrText>
      </w:r>
      <w:r>
        <w:fldChar w:fldCharType="separate"/>
      </w:r>
      <w:r>
        <w:rPr>
          <w:rStyle w:val="a7"/>
        </w:rPr>
        <w:t>MN908947</w:t>
      </w:r>
      <w:r>
        <w:fldChar w:fldCharType="end"/>
      </w:r>
      <w:r>
        <w:t>）比对后出现的</w:t>
      </w:r>
      <w:r>
        <w:t>gap</w:t>
      </w:r>
      <w:r>
        <w:t>（</w:t>
      </w:r>
      <w:r>
        <w:t>deletion</w:t>
      </w:r>
      <w:r>
        <w:t>、</w:t>
      </w:r>
      <w:r>
        <w:t>insertion</w:t>
      </w:r>
      <w:r>
        <w:t>、</w:t>
      </w:r>
      <w:r>
        <w:t>indel</w:t>
      </w:r>
      <w:r>
        <w:t>）数量、变异总数、变异密度（变异数</w:t>
      </w:r>
      <w:r>
        <w:t>/</w:t>
      </w:r>
      <w:r>
        <w:t>区间长度，区间长度</w:t>
      </w:r>
      <w:r>
        <w:t>&lt;=20nt</w:t>
      </w:r>
      <w:r>
        <w:t>）等质量评估。</w:t>
      </w:r>
      <w:r>
        <w:rPr>
          <w:rFonts w:hint="eastAsia"/>
          <w:vertAlign w:val="superscript"/>
        </w:rPr>
        <w:t>【</w:t>
      </w:r>
      <w:r>
        <w:rPr>
          <w:rFonts w:hint="eastAsia"/>
          <w:vertAlign w:val="superscript"/>
        </w:rPr>
        <w:t>32</w:t>
      </w:r>
      <w:r>
        <w:rPr>
          <w:rFonts w:hint="eastAsia"/>
          <w:vertAlign w:val="superscript"/>
        </w:rPr>
        <w:t>】</w:t>
      </w:r>
      <w:r>
        <w:t>随后，我们使用</w:t>
      </w:r>
      <w:r>
        <w:t>MEGA-X</w:t>
      </w:r>
      <w:r>
        <w:rPr>
          <w:rFonts w:hint="eastAsia"/>
          <w:vertAlign w:val="superscript"/>
        </w:rPr>
        <w:t>【</w:t>
      </w:r>
      <w:r>
        <w:rPr>
          <w:rFonts w:hint="eastAsia"/>
          <w:vertAlign w:val="superscript"/>
        </w:rPr>
        <w:t>34</w:t>
      </w:r>
      <w:r>
        <w:rPr>
          <w:rFonts w:hint="eastAsia"/>
          <w:vertAlign w:val="superscript"/>
        </w:rPr>
        <w:t>】</w:t>
      </w:r>
      <w:r>
        <w:t>对序列按照质量情况进行了再一次筛选，删除了未知碱基偏多的不合格序列。最</w:t>
      </w:r>
      <w:r>
        <w:lastRenderedPageBreak/>
        <w:t>终我们选择了质量较好的</w:t>
      </w:r>
      <w:r>
        <w:t>579</w:t>
      </w:r>
      <w:r>
        <w:t>条序列用于系统发生树分析。这些数据分别来自</w:t>
      </w:r>
      <w:r>
        <w:t>36</w:t>
      </w:r>
      <w:r>
        <w:t>个国家和地区（</w:t>
      </w:r>
      <w:r>
        <w:rPr>
          <w:rFonts w:hint="eastAsia"/>
        </w:rPr>
        <w:t>附图</w:t>
      </w:r>
      <w:r>
        <w:rPr>
          <w:rFonts w:hint="eastAsia"/>
        </w:rPr>
        <w:t>1</w:t>
      </w:r>
      <w:r>
        <w:t>），样本采集时间范围为</w:t>
      </w:r>
      <w:r>
        <w:t>2019</w:t>
      </w:r>
      <w:r>
        <w:t>年</w:t>
      </w:r>
      <w:r>
        <w:t>12</w:t>
      </w:r>
      <w:r>
        <w:t>月</w:t>
      </w:r>
      <w:r>
        <w:t>26</w:t>
      </w:r>
      <w:r>
        <w:t>日至</w:t>
      </w:r>
      <w:r>
        <w:t>2020</w:t>
      </w:r>
      <w:r>
        <w:t>年</w:t>
      </w:r>
      <w:r>
        <w:t>4</w:t>
      </w:r>
      <w:r>
        <w:t>月</w:t>
      </w:r>
      <w:r>
        <w:t>1</w:t>
      </w:r>
      <w:r>
        <w:t>日（</w:t>
      </w:r>
      <w:r>
        <w:rPr>
          <w:rFonts w:hint="eastAsia"/>
        </w:rPr>
        <w:t>附图</w:t>
      </w:r>
      <w:r>
        <w:rPr>
          <w:rFonts w:hint="eastAsia"/>
        </w:rPr>
        <w:t>2</w:t>
      </w:r>
      <w:r>
        <w:t>）。</w:t>
      </w:r>
    </w:p>
    <w:p w:rsidR="00000000" w:rsidRDefault="00216A62">
      <w:pPr>
        <w:spacing w:beforeLines="50" w:before="156" w:afterLines="50" w:after="156" w:line="360" w:lineRule="auto"/>
        <w:ind w:firstLineChars="200" w:firstLine="480"/>
        <w:outlineLvl w:val="2"/>
        <w:rPr>
          <w:rFonts w:ascii="楷体" w:eastAsia="楷体" w:hAnsi="楷体" w:cs="楷体" w:hint="eastAsia"/>
        </w:rPr>
      </w:pPr>
      <w:bookmarkStart w:id="69" w:name="_Toc7118"/>
      <w:bookmarkStart w:id="70" w:name="_Toc20200"/>
      <w:bookmarkStart w:id="71" w:name="_Toc30612"/>
      <w:r>
        <w:rPr>
          <w:rFonts w:ascii="楷体" w:eastAsia="楷体" w:hAnsi="楷体" w:cs="楷体" w:hint="eastAsia"/>
        </w:rPr>
        <w:t>5.2.2.</w:t>
      </w:r>
      <w:r>
        <w:rPr>
          <w:rFonts w:ascii="楷体" w:eastAsia="楷体" w:hAnsi="楷体" w:cs="楷体" w:hint="eastAsia"/>
        </w:rPr>
        <w:t>序列对齐、分型和进化模型选择</w:t>
      </w:r>
      <w:bookmarkEnd w:id="69"/>
      <w:bookmarkEnd w:id="70"/>
      <w:bookmarkEnd w:id="71"/>
    </w:p>
    <w:p w:rsidR="00000000" w:rsidRDefault="00216A62">
      <w:pPr>
        <w:spacing w:beforeLines="50" w:before="156" w:afterLines="50" w:after="156" w:line="360" w:lineRule="auto"/>
        <w:ind w:firstLineChars="200" w:firstLine="480"/>
      </w:pPr>
      <w:r>
        <w:tab/>
      </w:r>
      <w:r>
        <w:t>实现如此庞大的全基因组序列比对对算法的选择和计算机的运算能力都是很大的挑战。</w:t>
      </w:r>
      <w:r>
        <w:rPr>
          <w:rFonts w:hint="eastAsia"/>
          <w:vertAlign w:val="superscript"/>
        </w:rPr>
        <w:t>【</w:t>
      </w:r>
      <w:r>
        <w:rPr>
          <w:rFonts w:hint="eastAsia"/>
          <w:vertAlign w:val="superscript"/>
        </w:rPr>
        <w:t>35</w:t>
      </w:r>
      <w:r>
        <w:rPr>
          <w:rFonts w:hint="eastAsia"/>
          <w:vertAlign w:val="superscript"/>
        </w:rPr>
        <w:t>】</w:t>
      </w:r>
      <w:r>
        <w:t>经过反复试验研究，我们团队序列对齐使用</w:t>
      </w:r>
      <w:r>
        <w:t>MAFFT 7.037</w:t>
      </w:r>
      <w:r>
        <w:rPr>
          <w:rFonts w:hint="eastAsia"/>
          <w:vertAlign w:val="superscript"/>
        </w:rPr>
        <w:t>【</w:t>
      </w:r>
      <w:r>
        <w:rPr>
          <w:rFonts w:hint="eastAsia"/>
          <w:vertAlign w:val="superscript"/>
        </w:rPr>
        <w:t>36</w:t>
      </w:r>
      <w:r>
        <w:rPr>
          <w:rFonts w:hint="eastAsia"/>
          <w:vertAlign w:val="superscript"/>
        </w:rPr>
        <w:t>】</w:t>
      </w:r>
      <w:r>
        <w:t>的</w:t>
      </w:r>
      <w:r>
        <w:t>FFT-NS-2</w:t>
      </w:r>
      <w:r>
        <w:t>算法，参数是：</w:t>
      </w:r>
      <w:r>
        <w:t xml:space="preserve"> GOP</w:t>
      </w:r>
      <w:r>
        <w:t>是</w:t>
      </w:r>
      <w:r>
        <w:t>1.53</w:t>
      </w:r>
      <w:r>
        <w:t>，</w:t>
      </w:r>
      <w:r>
        <w:t>GEP</w:t>
      </w:r>
      <w:r>
        <w:t>是</w:t>
      </w:r>
      <w:r>
        <w:t>0.123</w:t>
      </w:r>
      <w:r>
        <w:t>，矩阵是</w:t>
      </w:r>
      <w:r>
        <w:t>BLOSUM62</w:t>
      </w:r>
      <w:r>
        <w:t>，这是</w:t>
      </w:r>
      <w:r>
        <w:t xml:space="preserve">FFT-NS-2 </w:t>
      </w:r>
      <w:r>
        <w:t>策略下的最佳参数。在</w:t>
      </w:r>
      <w:r>
        <w:t>MAFFT 7.037</w:t>
      </w:r>
      <w:r>
        <w:t>现有的算法中，</w:t>
      </w:r>
      <w:r>
        <w:t xml:space="preserve">FFT-NS-2 </w:t>
      </w:r>
      <w:r>
        <w:t>可以同时满足比对精度高、运行时间相对较短的要求。其后，为了确定用于构建系统发生树的最佳进化模型。序列</w:t>
      </w:r>
      <w:r>
        <w:t>分型使用原创的</w:t>
      </w:r>
      <w:r>
        <w:t>Python</w:t>
      </w:r>
      <w:r>
        <w:t>程序对关键突变位点进行检测，</w:t>
      </w:r>
      <w:r>
        <w:t>Python</w:t>
      </w:r>
      <w:r>
        <w:t>程序可在</w:t>
      </w:r>
      <w:r>
        <w:t>GitHub</w:t>
      </w:r>
      <w:r>
        <w:t>上获取（</w:t>
      </w:r>
      <w:r>
        <w:rPr>
          <w:rFonts w:hint="eastAsia"/>
        </w:rPr>
        <w:t>附件一</w:t>
      </w:r>
      <w:r>
        <w:t>）。</w:t>
      </w:r>
    </w:p>
    <w:p w:rsidR="00000000" w:rsidRDefault="00216A62">
      <w:pPr>
        <w:spacing w:beforeLines="50" w:before="156" w:afterLines="50" w:after="156" w:line="360" w:lineRule="auto"/>
        <w:ind w:firstLineChars="200" w:firstLine="480"/>
      </w:pPr>
      <w:r>
        <w:t>对齐后的数据被导入到</w:t>
      </w:r>
      <w:r>
        <w:t>jModelTest2.1.10</w:t>
      </w:r>
      <w:r>
        <w:rPr>
          <w:rFonts w:hint="eastAsia"/>
          <w:vertAlign w:val="superscript"/>
        </w:rPr>
        <w:t>【</w:t>
      </w:r>
      <w:r>
        <w:rPr>
          <w:rFonts w:hint="eastAsia"/>
          <w:vertAlign w:val="superscript"/>
        </w:rPr>
        <w:t>37</w:t>
      </w:r>
      <w:r>
        <w:rPr>
          <w:rFonts w:hint="eastAsia"/>
          <w:vertAlign w:val="superscript"/>
        </w:rPr>
        <w:t>】</w:t>
      </w:r>
      <w:r>
        <w:t>进行进化模型检验，部分工作在开源服务器</w:t>
      </w:r>
      <w:r>
        <w:fldChar w:fldCharType="begin"/>
      </w:r>
      <w:r>
        <w:instrText xml:space="preserve"> HYPERLINK "http://www.phylo.org/" </w:instrText>
      </w:r>
      <w:r>
        <w:fldChar w:fldCharType="separate"/>
      </w:r>
      <w:r>
        <w:rPr>
          <w:rStyle w:val="a7"/>
        </w:rPr>
        <w:t>CIPRES Science Gateway</w:t>
      </w:r>
      <w:r>
        <w:fldChar w:fldCharType="end"/>
      </w:r>
      <w:r>
        <w:t>上进行。</w:t>
      </w:r>
      <w:r>
        <w:rPr>
          <w:rFonts w:hint="eastAsia"/>
          <w:vertAlign w:val="superscript"/>
        </w:rPr>
        <w:t>【</w:t>
      </w:r>
      <w:r>
        <w:rPr>
          <w:rFonts w:hint="eastAsia"/>
          <w:vertAlign w:val="superscript"/>
        </w:rPr>
        <w:t>38</w:t>
      </w:r>
      <w:r>
        <w:rPr>
          <w:rFonts w:hint="eastAsia"/>
          <w:vertAlign w:val="superscript"/>
        </w:rPr>
        <w:t>】</w:t>
      </w:r>
    </w:p>
    <w:p w:rsidR="00000000" w:rsidRDefault="00216A62">
      <w:pPr>
        <w:spacing w:beforeLines="50" w:before="156" w:afterLines="50" w:after="156" w:line="360" w:lineRule="auto"/>
        <w:ind w:firstLineChars="200" w:firstLine="480"/>
        <w:outlineLvl w:val="2"/>
        <w:rPr>
          <w:rFonts w:ascii="楷体" w:eastAsia="楷体" w:hAnsi="楷体" w:cs="楷体" w:hint="eastAsia"/>
        </w:rPr>
      </w:pPr>
      <w:bookmarkStart w:id="72" w:name="_Toc10402"/>
      <w:bookmarkStart w:id="73" w:name="_Toc22325"/>
      <w:bookmarkStart w:id="74" w:name="_Toc13300"/>
      <w:r>
        <w:rPr>
          <w:rFonts w:ascii="楷体" w:eastAsia="楷体" w:hAnsi="楷体" w:cs="楷体" w:hint="eastAsia"/>
        </w:rPr>
        <w:t>5.2.3.</w:t>
      </w:r>
      <w:r>
        <w:rPr>
          <w:rFonts w:ascii="楷体" w:eastAsia="楷体" w:hAnsi="楷体" w:cs="楷体" w:hint="eastAsia"/>
        </w:rPr>
        <w:t>进化树构建和数据可视化</w:t>
      </w:r>
      <w:bookmarkEnd w:id="72"/>
      <w:bookmarkEnd w:id="73"/>
      <w:bookmarkEnd w:id="74"/>
    </w:p>
    <w:p w:rsidR="00000000" w:rsidRDefault="00216A62">
      <w:pPr>
        <w:spacing w:beforeLines="50" w:before="156" w:afterLines="50" w:after="156" w:line="360" w:lineRule="auto"/>
        <w:ind w:firstLineChars="200" w:firstLine="480"/>
      </w:pPr>
      <w:r>
        <w:tab/>
      </w:r>
      <w:r>
        <w:t>接着，在</w:t>
      </w:r>
      <w:r>
        <w:t>jModelTest2.1.10</w:t>
      </w:r>
      <w:r>
        <w:t>检验的</w:t>
      </w:r>
      <w:r>
        <w:t>88</w:t>
      </w:r>
      <w:r>
        <w:t>种进化模型中我们使用了软件推荐的</w:t>
      </w:r>
      <w:r>
        <w:t>GTR+I+G</w:t>
      </w:r>
      <w:r>
        <w:t>模型进行</w:t>
      </w:r>
      <w:r>
        <w:t>SARS-CoV-2</w:t>
      </w:r>
      <w:r>
        <w:t>的演化位</w:t>
      </w:r>
      <w:r>
        <w:t>置分析和人类新冠病毒序列的系统发生树分析。系统发生树分析使用</w:t>
      </w:r>
      <w:r>
        <w:t>MrBayes3.2.7</w:t>
      </w:r>
      <w:r>
        <w:rPr>
          <w:rFonts w:hint="eastAsia"/>
          <w:vertAlign w:val="superscript"/>
        </w:rPr>
        <w:t>【</w:t>
      </w:r>
      <w:r>
        <w:rPr>
          <w:rFonts w:hint="eastAsia"/>
          <w:vertAlign w:val="superscript"/>
        </w:rPr>
        <w:t>39</w:t>
      </w:r>
      <w:r>
        <w:rPr>
          <w:rFonts w:hint="eastAsia"/>
          <w:vertAlign w:val="superscript"/>
        </w:rPr>
        <w:t>】</w:t>
      </w:r>
      <w:r>
        <w:t>的蒙特卡洛马尔可夫链方法（</w:t>
      </w:r>
      <w:r>
        <w:t>MCMC</w:t>
      </w:r>
      <w:r>
        <w:t>）进行，得到了</w:t>
      </w:r>
      <w:r>
        <w:t>579</w:t>
      </w:r>
      <w:r>
        <w:t>个新冠病毒序列系统发生树的结果。我们使用在</w:t>
      </w:r>
      <w:r>
        <w:t>FigTree.v1.4.4</w:t>
      </w:r>
      <w:r>
        <w:rPr>
          <w:rFonts w:hint="eastAsia"/>
          <w:vertAlign w:val="superscript"/>
        </w:rPr>
        <w:t>【</w:t>
      </w:r>
      <w:r>
        <w:rPr>
          <w:rFonts w:hint="eastAsia"/>
          <w:vertAlign w:val="superscript"/>
        </w:rPr>
        <w:t>40</w:t>
      </w:r>
      <w:r>
        <w:rPr>
          <w:rFonts w:hint="eastAsia"/>
          <w:vertAlign w:val="superscript"/>
        </w:rPr>
        <w:t>】</w:t>
      </w:r>
      <w:r>
        <w:t>和</w:t>
      </w:r>
      <w:proofErr w:type="spellStart"/>
      <w:r>
        <w:t>iTOL</w:t>
      </w:r>
      <w:proofErr w:type="spellEnd"/>
      <w:r>
        <w:t xml:space="preserve"> v5</w:t>
      </w:r>
      <w:r>
        <w:rPr>
          <w:rFonts w:hint="eastAsia"/>
          <w:vertAlign w:val="superscript"/>
        </w:rPr>
        <w:t>【</w:t>
      </w:r>
      <w:r>
        <w:rPr>
          <w:rFonts w:hint="eastAsia"/>
          <w:vertAlign w:val="superscript"/>
        </w:rPr>
        <w:t>41</w:t>
      </w:r>
      <w:r>
        <w:rPr>
          <w:rFonts w:hint="eastAsia"/>
          <w:vertAlign w:val="superscript"/>
        </w:rPr>
        <w:t>】</w:t>
      </w:r>
      <w:r>
        <w:t>（</w:t>
      </w:r>
      <w:hyperlink r:id="rId28" w:history="1">
        <w:r>
          <w:rPr>
            <w:rStyle w:val="a7"/>
          </w:rPr>
          <w:t>https://itol.embl.de/</w:t>
        </w:r>
      </w:hyperlink>
      <w:r>
        <w:t>）上对系统发生树进行注释</w:t>
      </w:r>
      <w:r>
        <w:t>(annotation)</w:t>
      </w:r>
      <w:r>
        <w:t>和美化。文中涉及到的数据和资料已经上传到</w:t>
      </w:r>
      <w:r>
        <w:rPr>
          <w:rFonts w:hint="eastAsia"/>
        </w:rPr>
        <w:t>GitHub</w:t>
      </w:r>
      <w:r>
        <w:t>上，网址是</w:t>
      </w:r>
      <w:r>
        <w:fldChar w:fldCharType="begin"/>
      </w:r>
      <w:r>
        <w:instrText xml:space="preserve"> HYPERLINK "http</w:instrText>
      </w:r>
      <w:r>
        <w:instrText xml:space="preserve">s://github.com/chunfenri/Transmission_decoder_SARS_CoV_2" </w:instrText>
      </w:r>
      <w:r>
        <w:fldChar w:fldCharType="separate"/>
      </w:r>
      <w:r>
        <w:rPr>
          <w:rStyle w:val="a7"/>
        </w:rPr>
        <w:t>https://github.com/chunfenri/Transmission_decoder_SARS_CoV_2</w:t>
      </w:r>
      <w:r>
        <w:fldChar w:fldCharType="end"/>
      </w:r>
      <w:r>
        <w:t>;</w:t>
      </w:r>
      <w:r>
        <w:t>我们还在全球研究者们共同关注的可视化平台</w:t>
      </w:r>
      <w:proofErr w:type="spellStart"/>
      <w:r>
        <w:t>Nextstrain</w:t>
      </w:r>
      <w:proofErr w:type="spellEnd"/>
      <w:r>
        <w:t>上建立了自己的社区，文中提及的系统发生树可以在网站的交互式页面中看到，</w:t>
      </w:r>
      <w:proofErr w:type="spellStart"/>
      <w:r>
        <w:t>Nextstrain</w:t>
      </w:r>
      <w:proofErr w:type="spellEnd"/>
      <w:r>
        <w:t>社区可以通过上文提及的</w:t>
      </w:r>
      <w:r>
        <w:t>GitHub</w:t>
      </w:r>
      <w:r>
        <w:t>界面进入。</w:t>
      </w:r>
    </w:p>
    <w:p w:rsidR="00000000" w:rsidRDefault="00216A62">
      <w:pPr>
        <w:widowControl/>
        <w:jc w:val="left"/>
      </w:pPr>
    </w:p>
    <w:p w:rsidR="00000000" w:rsidRDefault="00216A62">
      <w:pPr>
        <w:widowControl/>
        <w:jc w:val="left"/>
      </w:pPr>
    </w:p>
    <w:p w:rsidR="00000000" w:rsidRDefault="00216A62">
      <w:pPr>
        <w:widowControl/>
        <w:jc w:val="left"/>
      </w:pPr>
    </w:p>
    <w:p w:rsidR="00000000" w:rsidRDefault="00216A62">
      <w:pPr>
        <w:widowControl/>
        <w:jc w:val="left"/>
        <w:rPr>
          <w:color w:val="FF0000"/>
          <w:kern w:val="0"/>
          <w:sz w:val="23"/>
          <w:szCs w:val="23"/>
        </w:rPr>
      </w:pPr>
    </w:p>
    <w:p w:rsidR="00000000" w:rsidRDefault="00216A62">
      <w:pPr>
        <w:widowControl/>
        <w:jc w:val="left"/>
        <w:rPr>
          <w:sz w:val="23"/>
          <w:szCs w:val="23"/>
        </w:rPr>
      </w:pPr>
    </w:p>
    <w:p w:rsidR="00000000" w:rsidRDefault="00216A62">
      <w:pPr>
        <w:widowControl/>
        <w:jc w:val="left"/>
        <w:rPr>
          <w:sz w:val="23"/>
          <w:szCs w:val="23"/>
        </w:rPr>
      </w:pPr>
    </w:p>
    <w:p w:rsidR="00000000" w:rsidRDefault="00216A62">
      <w:pPr>
        <w:widowControl/>
        <w:spacing w:line="400" w:lineRule="exact"/>
        <w:jc w:val="center"/>
        <w:rPr>
          <w:rFonts w:eastAsia="黑体"/>
          <w:b/>
          <w:color w:val="000000"/>
          <w:kern w:val="44"/>
          <w:sz w:val="36"/>
          <w:szCs w:val="36"/>
        </w:rPr>
      </w:pPr>
      <w:bookmarkStart w:id="75" w:name="_Toc29459287"/>
      <w:bookmarkStart w:id="76" w:name="_Toc28931"/>
      <w:bookmarkStart w:id="77" w:name="_Toc30486"/>
      <w:bookmarkStart w:id="78" w:name="_Toc17314"/>
      <w:bookmarkStart w:id="79" w:name="_Toc2695"/>
      <w:bookmarkStart w:id="80" w:name="_Toc22037"/>
    </w:p>
    <w:p w:rsidR="00000000" w:rsidRDefault="00216A62">
      <w:pPr>
        <w:widowControl/>
        <w:spacing w:line="400" w:lineRule="exact"/>
        <w:jc w:val="center"/>
        <w:rPr>
          <w:rFonts w:eastAsia="黑体"/>
          <w:b/>
          <w:color w:val="000000"/>
          <w:kern w:val="44"/>
          <w:sz w:val="36"/>
          <w:szCs w:val="36"/>
        </w:rPr>
      </w:pPr>
    </w:p>
    <w:p w:rsidR="00000000" w:rsidRDefault="00216A62">
      <w:pPr>
        <w:widowControl/>
        <w:spacing w:line="400" w:lineRule="exact"/>
        <w:jc w:val="center"/>
        <w:rPr>
          <w:rFonts w:eastAsia="黑体"/>
          <w:b/>
          <w:color w:val="000000"/>
          <w:kern w:val="44"/>
          <w:sz w:val="36"/>
          <w:szCs w:val="36"/>
        </w:rPr>
      </w:pPr>
    </w:p>
    <w:p w:rsidR="00000000" w:rsidRDefault="00216A62">
      <w:pPr>
        <w:widowControl/>
        <w:spacing w:line="400" w:lineRule="exact"/>
        <w:jc w:val="center"/>
        <w:outlineLvl w:val="0"/>
        <w:rPr>
          <w:b/>
          <w:sz w:val="36"/>
          <w:szCs w:val="36"/>
        </w:rPr>
      </w:pPr>
      <w:bookmarkStart w:id="81" w:name="_Toc13981"/>
      <w:r>
        <w:rPr>
          <w:rFonts w:eastAsia="黑体"/>
          <w:b/>
          <w:color w:val="000000"/>
          <w:kern w:val="44"/>
          <w:sz w:val="36"/>
          <w:szCs w:val="36"/>
        </w:rPr>
        <w:t>参考文献</w:t>
      </w:r>
      <w:bookmarkEnd w:id="75"/>
      <w:bookmarkEnd w:id="76"/>
      <w:bookmarkEnd w:id="77"/>
      <w:bookmarkEnd w:id="78"/>
      <w:bookmarkEnd w:id="79"/>
      <w:bookmarkEnd w:id="80"/>
      <w:bookmarkEnd w:id="81"/>
    </w:p>
    <w:p w:rsidR="00000000" w:rsidRDefault="00216A62">
      <w:pPr>
        <w:pStyle w:val="ac"/>
        <w:spacing w:beforeLines="50" w:before="156"/>
        <w:jc w:val="both"/>
        <w:rPr>
          <w:sz w:val="21"/>
          <w:szCs w:val="21"/>
        </w:rPr>
      </w:pPr>
      <w:r>
        <w:rPr>
          <w:sz w:val="21"/>
          <w:szCs w:val="21"/>
        </w:rPr>
        <w:t>【</w:t>
      </w:r>
      <w:r>
        <w:rPr>
          <w:sz w:val="21"/>
          <w:szCs w:val="21"/>
        </w:rPr>
        <w:t>1</w:t>
      </w:r>
      <w:r>
        <w:rPr>
          <w:sz w:val="21"/>
          <w:szCs w:val="21"/>
        </w:rPr>
        <w:t>】</w:t>
      </w:r>
      <w:r>
        <w:rPr>
          <w:sz w:val="21"/>
          <w:szCs w:val="21"/>
        </w:rPr>
        <w:t>The 2019-nCoV Outbre</w:t>
      </w:r>
      <w:r>
        <w:rPr>
          <w:sz w:val="21"/>
          <w:szCs w:val="21"/>
        </w:rPr>
        <w:t xml:space="preserve">ak Joint Field Epidemiology Investigation Team, Li Q. Notes from the field: an outbreak of NCIP (2019-nCoV) infection in China — Wu- </w:t>
      </w:r>
      <w:proofErr w:type="spellStart"/>
      <w:r>
        <w:rPr>
          <w:sz w:val="21"/>
          <w:szCs w:val="21"/>
        </w:rPr>
        <w:t>han</w:t>
      </w:r>
      <w:proofErr w:type="spellEnd"/>
      <w:r>
        <w:rPr>
          <w:sz w:val="21"/>
          <w:szCs w:val="21"/>
        </w:rPr>
        <w:t>, Hubei Province, 2019–2020. China CDC Weekly 2020; 2: 79-80.</w:t>
      </w:r>
    </w:p>
    <w:p w:rsidR="00000000" w:rsidRDefault="00216A62">
      <w:pPr>
        <w:pStyle w:val="ac"/>
        <w:spacing w:beforeLines="50" w:before="156"/>
        <w:jc w:val="both"/>
        <w:rPr>
          <w:sz w:val="21"/>
          <w:szCs w:val="21"/>
        </w:rPr>
      </w:pPr>
      <w:r>
        <w:rPr>
          <w:sz w:val="21"/>
          <w:szCs w:val="21"/>
        </w:rPr>
        <w:t>【</w:t>
      </w:r>
      <w:r>
        <w:rPr>
          <w:sz w:val="21"/>
          <w:szCs w:val="21"/>
        </w:rPr>
        <w:t>2</w:t>
      </w:r>
      <w:r>
        <w:rPr>
          <w:sz w:val="21"/>
          <w:szCs w:val="21"/>
        </w:rPr>
        <w:t>】</w:t>
      </w:r>
      <w:r>
        <w:rPr>
          <w:sz w:val="21"/>
          <w:szCs w:val="21"/>
        </w:rPr>
        <w:t>Tan WJ, Zhao X, Ma XJ, et al. A novel coronavirus genom</w:t>
      </w:r>
      <w:r>
        <w:rPr>
          <w:sz w:val="21"/>
          <w:szCs w:val="21"/>
        </w:rPr>
        <w:t>e identified in a cluster of pneumonia cases — Wuhan, China 2019–2020. China CDC Weekly 2020; 2: 61-2.</w:t>
      </w:r>
    </w:p>
    <w:p w:rsidR="00000000" w:rsidRDefault="00216A62">
      <w:pPr>
        <w:pStyle w:val="ac"/>
        <w:spacing w:beforeLines="50" w:before="156"/>
        <w:jc w:val="both"/>
        <w:rPr>
          <w:color w:val="212121"/>
          <w:sz w:val="21"/>
          <w:szCs w:val="21"/>
          <w:shd w:val="clear" w:color="auto" w:fill="FFFFFF"/>
        </w:rPr>
      </w:pPr>
      <w:r>
        <w:rPr>
          <w:sz w:val="21"/>
          <w:szCs w:val="21"/>
        </w:rPr>
        <w:t>【</w:t>
      </w:r>
      <w:r>
        <w:rPr>
          <w:sz w:val="21"/>
          <w:szCs w:val="21"/>
        </w:rPr>
        <w:t>3</w:t>
      </w:r>
      <w:r>
        <w:rPr>
          <w:sz w:val="21"/>
          <w:szCs w:val="21"/>
        </w:rPr>
        <w:t>】</w:t>
      </w:r>
      <w:r>
        <w:rPr>
          <w:color w:val="212121"/>
          <w:sz w:val="21"/>
          <w:szCs w:val="21"/>
          <w:shd w:val="clear" w:color="auto" w:fill="FFFFFF"/>
        </w:rPr>
        <w:t>Zhu N, Zhang D, Wang W, et al. A Novel Coronavirus from Patients with Pneumonia in China, 2019. </w:t>
      </w:r>
      <w:r>
        <w:rPr>
          <w:i/>
          <w:color w:val="212121"/>
          <w:sz w:val="21"/>
          <w:szCs w:val="21"/>
          <w:shd w:val="clear" w:color="auto" w:fill="FFFFFF"/>
        </w:rPr>
        <w:t xml:space="preserve">N </w:t>
      </w:r>
      <w:proofErr w:type="spellStart"/>
      <w:r>
        <w:rPr>
          <w:i/>
          <w:color w:val="212121"/>
          <w:sz w:val="21"/>
          <w:szCs w:val="21"/>
          <w:shd w:val="clear" w:color="auto" w:fill="FFFFFF"/>
        </w:rPr>
        <w:t>Engl</w:t>
      </w:r>
      <w:proofErr w:type="spellEnd"/>
      <w:r>
        <w:rPr>
          <w:i/>
          <w:color w:val="212121"/>
          <w:sz w:val="21"/>
          <w:szCs w:val="21"/>
          <w:shd w:val="clear" w:color="auto" w:fill="FFFFFF"/>
        </w:rPr>
        <w:t xml:space="preserve"> J Med</w:t>
      </w:r>
      <w:r>
        <w:rPr>
          <w:color w:val="212121"/>
          <w:sz w:val="21"/>
          <w:szCs w:val="21"/>
          <w:shd w:val="clear" w:color="auto" w:fill="FFFFFF"/>
        </w:rPr>
        <w:t>. 2020;382(8):727‐733. doi:10.1056/NEJMoa2</w:t>
      </w:r>
      <w:r>
        <w:rPr>
          <w:color w:val="212121"/>
          <w:sz w:val="21"/>
          <w:szCs w:val="21"/>
          <w:shd w:val="clear" w:color="auto" w:fill="FFFFFF"/>
        </w:rPr>
        <w:t>001017</w:t>
      </w:r>
    </w:p>
    <w:p w:rsidR="00000000" w:rsidRDefault="00216A62">
      <w:pPr>
        <w:pStyle w:val="ac"/>
        <w:spacing w:beforeLines="50" w:before="156"/>
        <w:jc w:val="both"/>
        <w:rPr>
          <w:sz w:val="21"/>
          <w:szCs w:val="21"/>
          <w:shd w:val="clear" w:color="auto" w:fill="FFFFFF"/>
        </w:rPr>
      </w:pPr>
      <w:r>
        <w:rPr>
          <w:sz w:val="21"/>
          <w:szCs w:val="21"/>
          <w:shd w:val="clear" w:color="auto" w:fill="FFFFFF"/>
        </w:rPr>
        <w:t>【</w:t>
      </w:r>
      <w:r>
        <w:rPr>
          <w:sz w:val="21"/>
          <w:szCs w:val="21"/>
          <w:shd w:val="clear" w:color="auto" w:fill="FFFFFF"/>
        </w:rPr>
        <w:t>4</w:t>
      </w:r>
      <w:r>
        <w:rPr>
          <w:sz w:val="21"/>
          <w:szCs w:val="21"/>
          <w:shd w:val="clear" w:color="auto" w:fill="FFFFFF"/>
        </w:rPr>
        <w:t>】</w:t>
      </w:r>
      <w:r>
        <w:rPr>
          <w:sz w:val="21"/>
          <w:szCs w:val="21"/>
          <w:shd w:val="clear" w:color="auto" w:fill="FFFFFF"/>
        </w:rPr>
        <w:t>Dong E, Du H, Gardner L. An interactive web-based dashboard to track COVID-19 in real time. </w:t>
      </w:r>
      <w:r>
        <w:rPr>
          <w:rStyle w:val="a6"/>
          <w:sz w:val="21"/>
          <w:szCs w:val="21"/>
          <w:shd w:val="clear" w:color="auto" w:fill="FFFFFF"/>
        </w:rPr>
        <w:t>Lancet Infect Dis</w:t>
      </w:r>
      <w:r>
        <w:rPr>
          <w:sz w:val="21"/>
          <w:szCs w:val="21"/>
          <w:shd w:val="clear" w:color="auto" w:fill="FFFFFF"/>
        </w:rPr>
        <w:t>; published online Feb 19. </w:t>
      </w:r>
      <w:r>
        <w:rPr>
          <w:sz w:val="21"/>
          <w:szCs w:val="21"/>
          <w:shd w:val="clear" w:color="auto" w:fill="FFFFFF"/>
        </w:rPr>
        <w:t>https://doi.org/10.1016/S1473-3099(20)30120-1</w:t>
      </w:r>
      <w:r>
        <w:rPr>
          <w:sz w:val="21"/>
          <w:szCs w:val="21"/>
          <w:shd w:val="clear" w:color="auto" w:fill="FFFFFF"/>
        </w:rPr>
        <w:t>.</w:t>
      </w:r>
    </w:p>
    <w:p w:rsidR="00000000" w:rsidRDefault="00216A62">
      <w:pPr>
        <w:spacing w:beforeLines="50" w:before="156"/>
        <w:rPr>
          <w:sz w:val="21"/>
          <w:szCs w:val="21"/>
        </w:rPr>
      </w:pPr>
      <w:r>
        <w:rPr>
          <w:sz w:val="21"/>
          <w:szCs w:val="21"/>
          <w:shd w:val="clear" w:color="auto" w:fill="FFFFFF"/>
        </w:rPr>
        <w:t>【</w:t>
      </w:r>
      <w:r>
        <w:rPr>
          <w:sz w:val="21"/>
          <w:szCs w:val="21"/>
          <w:shd w:val="clear" w:color="auto" w:fill="FFFFFF"/>
        </w:rPr>
        <w:t>5</w:t>
      </w:r>
      <w:r>
        <w:rPr>
          <w:sz w:val="21"/>
          <w:szCs w:val="21"/>
          <w:shd w:val="clear" w:color="auto" w:fill="FFFFFF"/>
        </w:rPr>
        <w:t>】</w:t>
      </w:r>
      <w:r>
        <w:rPr>
          <w:rFonts w:hint="eastAsia"/>
          <w:sz w:val="21"/>
          <w:szCs w:val="21"/>
          <w:shd w:val="clear" w:color="auto" w:fill="FFFFFF"/>
        </w:rPr>
        <w:t xml:space="preserve"> </w:t>
      </w:r>
      <w:proofErr w:type="spellStart"/>
      <w:r>
        <w:rPr>
          <w:sz w:val="21"/>
          <w:szCs w:val="21"/>
        </w:rPr>
        <w:t>Topcuoglu</w:t>
      </w:r>
      <w:proofErr w:type="spellEnd"/>
      <w:r>
        <w:rPr>
          <w:sz w:val="21"/>
          <w:szCs w:val="21"/>
        </w:rPr>
        <w:t xml:space="preserve">, </w:t>
      </w:r>
      <w:proofErr w:type="spellStart"/>
      <w:r>
        <w:rPr>
          <w:sz w:val="21"/>
          <w:szCs w:val="21"/>
        </w:rPr>
        <w:t>Nursen</w:t>
      </w:r>
      <w:proofErr w:type="spellEnd"/>
      <w:r>
        <w:rPr>
          <w:sz w:val="21"/>
          <w:szCs w:val="21"/>
        </w:rPr>
        <w:t>. (2020). Public Health Emergency of Inter</w:t>
      </w:r>
      <w:r>
        <w:rPr>
          <w:sz w:val="21"/>
          <w:szCs w:val="21"/>
        </w:rPr>
        <w:t xml:space="preserve">national Concern: Coronavirus Disease 2019 (COVID-19). The Open Dentistry Journal. 14. 71-72. doi:10.2174/1874210602014010071. </w:t>
      </w:r>
    </w:p>
    <w:p w:rsidR="00000000" w:rsidRDefault="00216A62">
      <w:pPr>
        <w:spacing w:beforeLines="50" w:before="156"/>
        <w:rPr>
          <w:color w:val="212121"/>
          <w:sz w:val="21"/>
          <w:szCs w:val="21"/>
          <w:shd w:val="clear" w:color="auto" w:fill="FFFFFF"/>
        </w:rPr>
      </w:pPr>
      <w:r>
        <w:rPr>
          <w:sz w:val="21"/>
          <w:szCs w:val="21"/>
        </w:rPr>
        <w:t>【</w:t>
      </w:r>
      <w:r>
        <w:rPr>
          <w:sz w:val="21"/>
          <w:szCs w:val="21"/>
        </w:rPr>
        <w:t>6</w:t>
      </w:r>
      <w:r>
        <w:rPr>
          <w:sz w:val="21"/>
          <w:szCs w:val="21"/>
        </w:rPr>
        <w:t>】</w:t>
      </w:r>
      <w:r>
        <w:rPr>
          <w:color w:val="212121"/>
          <w:sz w:val="21"/>
          <w:szCs w:val="21"/>
          <w:shd w:val="clear" w:color="auto" w:fill="FFFFFF"/>
        </w:rPr>
        <w:t>Li Q, Guan X, Wu P, et al. Early Transmission Dynamics in Wuhan, China, of Novel Coronavirus-Infected Pneumonia. </w:t>
      </w:r>
      <w:r>
        <w:rPr>
          <w:i/>
          <w:color w:val="212121"/>
          <w:sz w:val="21"/>
          <w:szCs w:val="21"/>
          <w:shd w:val="clear" w:color="auto" w:fill="FFFFFF"/>
        </w:rPr>
        <w:t xml:space="preserve">N </w:t>
      </w:r>
      <w:proofErr w:type="spellStart"/>
      <w:r>
        <w:rPr>
          <w:i/>
          <w:color w:val="212121"/>
          <w:sz w:val="21"/>
          <w:szCs w:val="21"/>
          <w:shd w:val="clear" w:color="auto" w:fill="FFFFFF"/>
        </w:rPr>
        <w:t>Engl</w:t>
      </w:r>
      <w:proofErr w:type="spellEnd"/>
      <w:r>
        <w:rPr>
          <w:i/>
          <w:color w:val="212121"/>
          <w:sz w:val="21"/>
          <w:szCs w:val="21"/>
          <w:shd w:val="clear" w:color="auto" w:fill="FFFFFF"/>
        </w:rPr>
        <w:t xml:space="preserve"> J Med</w:t>
      </w:r>
      <w:r>
        <w:rPr>
          <w:color w:val="212121"/>
          <w:sz w:val="21"/>
          <w:szCs w:val="21"/>
          <w:shd w:val="clear" w:color="auto" w:fill="FFFFFF"/>
        </w:rPr>
        <w:t>. 2020;382(13):1199‐1207. doi:10.1056/NEJMoa2001316</w:t>
      </w:r>
    </w:p>
    <w:p w:rsidR="00000000" w:rsidRDefault="00216A62">
      <w:pPr>
        <w:spacing w:beforeLines="50" w:before="156"/>
        <w:rPr>
          <w:sz w:val="21"/>
          <w:szCs w:val="21"/>
        </w:rPr>
      </w:pPr>
      <w:r>
        <w:rPr>
          <w:sz w:val="21"/>
          <w:szCs w:val="21"/>
        </w:rPr>
        <w:t>【</w:t>
      </w:r>
      <w:r>
        <w:rPr>
          <w:sz w:val="21"/>
          <w:szCs w:val="21"/>
        </w:rPr>
        <w:t>7</w:t>
      </w:r>
      <w:r>
        <w:rPr>
          <w:sz w:val="21"/>
          <w:szCs w:val="21"/>
        </w:rPr>
        <w:t>】</w:t>
      </w:r>
      <w:r>
        <w:rPr>
          <w:color w:val="212121"/>
          <w:sz w:val="21"/>
          <w:szCs w:val="21"/>
          <w:shd w:val="clear" w:color="auto" w:fill="FFFFFF"/>
        </w:rPr>
        <w:t>Lin Q, Zhao S, Gao D, et al. A conceptual model for the coronavirus disease 2019 (COVID-19) outbreak in Wuhan, China with individual reaction and governmental action. </w:t>
      </w:r>
      <w:r>
        <w:rPr>
          <w:i/>
          <w:color w:val="212121"/>
          <w:sz w:val="21"/>
          <w:szCs w:val="21"/>
          <w:shd w:val="clear" w:color="auto" w:fill="FFFFFF"/>
        </w:rPr>
        <w:t>Int J Infect Dis</w:t>
      </w:r>
      <w:r>
        <w:rPr>
          <w:color w:val="212121"/>
          <w:sz w:val="21"/>
          <w:szCs w:val="21"/>
          <w:shd w:val="clear" w:color="auto" w:fill="FFFFFF"/>
        </w:rPr>
        <w:t>. 2020;93:211‐216.</w:t>
      </w:r>
      <w:r>
        <w:rPr>
          <w:color w:val="212121"/>
          <w:sz w:val="21"/>
          <w:szCs w:val="21"/>
          <w:shd w:val="clear" w:color="auto" w:fill="FFFFFF"/>
        </w:rPr>
        <w:t xml:space="preserve"> doi:10.1016/j.ijid.2020.02.058</w:t>
      </w:r>
    </w:p>
    <w:p w:rsidR="00000000" w:rsidRDefault="00216A62">
      <w:pPr>
        <w:pStyle w:val="ac"/>
        <w:spacing w:beforeLines="50" w:before="156"/>
        <w:jc w:val="both"/>
        <w:rPr>
          <w:sz w:val="21"/>
          <w:szCs w:val="21"/>
        </w:rPr>
      </w:pPr>
      <w:r>
        <w:rPr>
          <w:sz w:val="21"/>
          <w:szCs w:val="21"/>
        </w:rPr>
        <w:t>【</w:t>
      </w:r>
      <w:r>
        <w:rPr>
          <w:sz w:val="21"/>
          <w:szCs w:val="21"/>
        </w:rPr>
        <w:t>8</w:t>
      </w:r>
      <w:r>
        <w:rPr>
          <w:sz w:val="21"/>
          <w:szCs w:val="21"/>
        </w:rPr>
        <w:t>】</w:t>
      </w:r>
      <w:r>
        <w:rPr>
          <w:color w:val="212121"/>
          <w:sz w:val="21"/>
          <w:szCs w:val="21"/>
          <w:shd w:val="clear" w:color="auto" w:fill="FFFFFF"/>
        </w:rPr>
        <w:t>Zhao S, Lin Q, Ran J, et al. Preliminary estimation of the basic reproduction number of novel coronavirus (2019-nCoV) in China, from 2019 to 2020: A data-driven analysis in the early phase of the outbreak. </w:t>
      </w:r>
      <w:r>
        <w:rPr>
          <w:i/>
          <w:color w:val="212121"/>
          <w:sz w:val="21"/>
          <w:szCs w:val="21"/>
          <w:shd w:val="clear" w:color="auto" w:fill="FFFFFF"/>
        </w:rPr>
        <w:t>Int J Infect Di</w:t>
      </w:r>
      <w:r>
        <w:rPr>
          <w:i/>
          <w:color w:val="212121"/>
          <w:sz w:val="21"/>
          <w:szCs w:val="21"/>
          <w:shd w:val="clear" w:color="auto" w:fill="FFFFFF"/>
        </w:rPr>
        <w:t>s</w:t>
      </w:r>
      <w:r>
        <w:rPr>
          <w:color w:val="212121"/>
          <w:sz w:val="21"/>
          <w:szCs w:val="21"/>
          <w:shd w:val="clear" w:color="auto" w:fill="FFFFFF"/>
        </w:rPr>
        <w:t>. 2020;92:214‐217. doi:10.1016/j.ijid.2020.01.050</w:t>
      </w:r>
    </w:p>
    <w:p w:rsidR="00000000" w:rsidRDefault="00216A62">
      <w:pPr>
        <w:pStyle w:val="ac"/>
        <w:spacing w:beforeLines="50" w:before="156"/>
        <w:rPr>
          <w:sz w:val="21"/>
          <w:szCs w:val="21"/>
        </w:rPr>
      </w:pPr>
      <w:r>
        <w:rPr>
          <w:sz w:val="21"/>
          <w:szCs w:val="21"/>
        </w:rPr>
        <w:t>【</w:t>
      </w:r>
      <w:r>
        <w:rPr>
          <w:sz w:val="21"/>
          <w:szCs w:val="21"/>
        </w:rPr>
        <w:t>9</w:t>
      </w:r>
      <w:r>
        <w:rPr>
          <w:sz w:val="21"/>
          <w:szCs w:val="21"/>
        </w:rPr>
        <w:t>】</w:t>
      </w:r>
      <w:r>
        <w:rPr>
          <w:rFonts w:hint="eastAsia"/>
          <w:sz w:val="21"/>
          <w:szCs w:val="21"/>
        </w:rPr>
        <w:t xml:space="preserve"> </w:t>
      </w:r>
      <w:proofErr w:type="spellStart"/>
      <w:r>
        <w:rPr>
          <w:color w:val="212121"/>
          <w:sz w:val="21"/>
          <w:szCs w:val="21"/>
          <w:shd w:val="clear" w:color="auto" w:fill="FFFFFF"/>
        </w:rPr>
        <w:t>Qiu</w:t>
      </w:r>
      <w:proofErr w:type="spellEnd"/>
      <w:r>
        <w:rPr>
          <w:color w:val="212121"/>
          <w:sz w:val="21"/>
          <w:szCs w:val="21"/>
          <w:shd w:val="clear" w:color="auto" w:fill="FFFFFF"/>
        </w:rPr>
        <w:t xml:space="preserve"> J. Covert coronavirus infections could be seeding new outbreaks [published online ahead of print, 2020 Mar 20]. </w:t>
      </w:r>
      <w:r>
        <w:rPr>
          <w:i/>
          <w:color w:val="212121"/>
          <w:sz w:val="21"/>
          <w:szCs w:val="21"/>
          <w:shd w:val="clear" w:color="auto" w:fill="FFFFFF"/>
        </w:rPr>
        <w:t>Nature</w:t>
      </w:r>
      <w:r>
        <w:rPr>
          <w:color w:val="212121"/>
          <w:sz w:val="21"/>
          <w:szCs w:val="21"/>
          <w:shd w:val="clear" w:color="auto" w:fill="FFFFFF"/>
        </w:rPr>
        <w:t>. 2020;10.1038/d41586-020-00822-x. doi:10.1038/d41586-020-00822-x</w:t>
      </w:r>
    </w:p>
    <w:p w:rsidR="00000000" w:rsidRDefault="00216A62">
      <w:pPr>
        <w:pStyle w:val="ac"/>
        <w:spacing w:beforeLines="50" w:before="156"/>
        <w:rPr>
          <w:color w:val="212121"/>
          <w:sz w:val="21"/>
          <w:szCs w:val="21"/>
          <w:shd w:val="clear" w:color="auto" w:fill="FFFFFF"/>
        </w:rPr>
      </w:pPr>
      <w:r>
        <w:rPr>
          <w:sz w:val="21"/>
          <w:szCs w:val="21"/>
        </w:rPr>
        <w:t>【</w:t>
      </w:r>
      <w:r>
        <w:rPr>
          <w:sz w:val="21"/>
          <w:szCs w:val="21"/>
        </w:rPr>
        <w:t>10</w:t>
      </w:r>
      <w:r>
        <w:rPr>
          <w:sz w:val="21"/>
          <w:szCs w:val="21"/>
        </w:rPr>
        <w:t>】</w:t>
      </w:r>
      <w:r>
        <w:rPr>
          <w:color w:val="212121"/>
          <w:sz w:val="21"/>
          <w:szCs w:val="21"/>
          <w:shd w:val="clear" w:color="auto" w:fill="FFFFFF"/>
        </w:rPr>
        <w:t>Sutton D,</w:t>
      </w:r>
      <w:r>
        <w:rPr>
          <w:color w:val="212121"/>
          <w:sz w:val="21"/>
          <w:szCs w:val="21"/>
          <w:shd w:val="clear" w:color="auto" w:fill="FFFFFF"/>
        </w:rPr>
        <w:t xml:space="preserve"> Fuchs K, </w:t>
      </w:r>
      <w:proofErr w:type="spellStart"/>
      <w:r>
        <w:rPr>
          <w:color w:val="212121"/>
          <w:sz w:val="21"/>
          <w:szCs w:val="21"/>
          <w:shd w:val="clear" w:color="auto" w:fill="FFFFFF"/>
        </w:rPr>
        <w:t>D'Alton</w:t>
      </w:r>
      <w:proofErr w:type="spellEnd"/>
      <w:r>
        <w:rPr>
          <w:color w:val="212121"/>
          <w:sz w:val="21"/>
          <w:szCs w:val="21"/>
          <w:shd w:val="clear" w:color="auto" w:fill="FFFFFF"/>
        </w:rPr>
        <w:t xml:space="preserve"> M, Goffman D. Universal Screening for SARS-CoV-2 in Women Admitted for Delivery [published online ahead of print, 2020 Apr 13]. </w:t>
      </w:r>
      <w:r>
        <w:rPr>
          <w:i/>
          <w:color w:val="212121"/>
          <w:sz w:val="21"/>
          <w:szCs w:val="21"/>
          <w:shd w:val="clear" w:color="auto" w:fill="FFFFFF"/>
        </w:rPr>
        <w:t xml:space="preserve">N </w:t>
      </w:r>
      <w:proofErr w:type="spellStart"/>
      <w:r>
        <w:rPr>
          <w:i/>
          <w:color w:val="212121"/>
          <w:sz w:val="21"/>
          <w:szCs w:val="21"/>
          <w:shd w:val="clear" w:color="auto" w:fill="FFFFFF"/>
        </w:rPr>
        <w:t>Engl</w:t>
      </w:r>
      <w:proofErr w:type="spellEnd"/>
      <w:r>
        <w:rPr>
          <w:i/>
          <w:color w:val="212121"/>
          <w:sz w:val="21"/>
          <w:szCs w:val="21"/>
          <w:shd w:val="clear" w:color="auto" w:fill="FFFFFF"/>
        </w:rPr>
        <w:t xml:space="preserve"> J Med</w:t>
      </w:r>
      <w:r>
        <w:rPr>
          <w:color w:val="212121"/>
          <w:sz w:val="21"/>
          <w:szCs w:val="21"/>
          <w:shd w:val="clear" w:color="auto" w:fill="FFFFFF"/>
        </w:rPr>
        <w:t>. 2020;NEJMc2009316. doi:10.1056/NEJMc2009316</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11</w:t>
      </w:r>
      <w:r>
        <w:rPr>
          <w:color w:val="212121"/>
          <w:sz w:val="21"/>
          <w:szCs w:val="21"/>
          <w:shd w:val="clear" w:color="auto" w:fill="FFFFFF"/>
        </w:rPr>
        <w:t>】</w:t>
      </w:r>
      <w:r>
        <w:rPr>
          <w:sz w:val="21"/>
          <w:szCs w:val="21"/>
        </w:rPr>
        <w:t xml:space="preserve"> </w:t>
      </w:r>
      <w:r>
        <w:rPr>
          <w:color w:val="212121"/>
          <w:sz w:val="21"/>
          <w:szCs w:val="21"/>
          <w:shd w:val="clear" w:color="auto" w:fill="FFFFFF"/>
        </w:rPr>
        <w:t>Guan WJ, Ni ZY, Hu Y, et al. Clinical Character</w:t>
      </w:r>
      <w:r>
        <w:rPr>
          <w:color w:val="212121"/>
          <w:sz w:val="21"/>
          <w:szCs w:val="21"/>
          <w:shd w:val="clear" w:color="auto" w:fill="FFFFFF"/>
        </w:rPr>
        <w:t>istics of Coronavirus Disease 2019 in China. </w:t>
      </w:r>
      <w:r>
        <w:rPr>
          <w:i/>
          <w:color w:val="212121"/>
          <w:sz w:val="21"/>
          <w:szCs w:val="21"/>
          <w:shd w:val="clear" w:color="auto" w:fill="FFFFFF"/>
        </w:rPr>
        <w:t xml:space="preserve">N </w:t>
      </w:r>
      <w:proofErr w:type="spellStart"/>
      <w:r>
        <w:rPr>
          <w:i/>
          <w:color w:val="212121"/>
          <w:sz w:val="21"/>
          <w:szCs w:val="21"/>
          <w:shd w:val="clear" w:color="auto" w:fill="FFFFFF"/>
        </w:rPr>
        <w:t>Engl</w:t>
      </w:r>
      <w:proofErr w:type="spellEnd"/>
      <w:r>
        <w:rPr>
          <w:i/>
          <w:color w:val="212121"/>
          <w:sz w:val="21"/>
          <w:szCs w:val="21"/>
          <w:shd w:val="clear" w:color="auto" w:fill="FFFFFF"/>
        </w:rPr>
        <w:t xml:space="preserve"> J Med</w:t>
      </w:r>
      <w:r>
        <w:rPr>
          <w:color w:val="212121"/>
          <w:sz w:val="21"/>
          <w:szCs w:val="21"/>
          <w:shd w:val="clear" w:color="auto" w:fill="FFFFFF"/>
        </w:rPr>
        <w:t>. 2020;382(18):1708‐1720. doi:10.1056/NEJMoa2002032</w:t>
      </w:r>
    </w:p>
    <w:p w:rsidR="00000000" w:rsidRDefault="00216A62">
      <w:pPr>
        <w:pStyle w:val="ac"/>
        <w:spacing w:beforeLines="50" w:before="156"/>
        <w:rPr>
          <w:color w:val="212121"/>
          <w:sz w:val="21"/>
          <w:szCs w:val="21"/>
          <w:shd w:val="clear" w:color="auto" w:fill="FFFFFF"/>
        </w:rPr>
      </w:pPr>
      <w:r>
        <w:rPr>
          <w:sz w:val="21"/>
          <w:szCs w:val="21"/>
          <w:shd w:val="clear" w:color="auto" w:fill="FFFFFF"/>
        </w:rPr>
        <w:t>【</w:t>
      </w:r>
      <w:r>
        <w:rPr>
          <w:sz w:val="21"/>
          <w:szCs w:val="21"/>
          <w:shd w:val="clear" w:color="auto" w:fill="FFFFFF"/>
        </w:rPr>
        <w:t>12</w:t>
      </w:r>
      <w:r>
        <w:rPr>
          <w:sz w:val="21"/>
          <w:szCs w:val="21"/>
          <w:shd w:val="clear" w:color="auto" w:fill="FFFFFF"/>
        </w:rPr>
        <w:t>】</w:t>
      </w:r>
      <w:r>
        <w:rPr>
          <w:color w:val="212121"/>
          <w:sz w:val="21"/>
          <w:szCs w:val="21"/>
          <w:shd w:val="clear" w:color="auto" w:fill="FFFFFF"/>
        </w:rPr>
        <w:t xml:space="preserve"> Zhou P, Yang XL, Wang XG, et al. A pneumonia outbreak associated with a new coronavirus of probable bat origin. Nature. 2020;579(7798):270‐273</w:t>
      </w:r>
      <w:r>
        <w:rPr>
          <w:color w:val="212121"/>
          <w:sz w:val="21"/>
          <w:szCs w:val="21"/>
          <w:shd w:val="clear" w:color="auto" w:fill="FFFFFF"/>
        </w:rPr>
        <w:t>. doi:10.1038/s41586-020-2012-7</w:t>
      </w:r>
    </w:p>
    <w:p w:rsidR="00000000" w:rsidRDefault="00216A62">
      <w:pPr>
        <w:pStyle w:val="ac"/>
        <w:spacing w:beforeLines="50" w:before="156"/>
        <w:rPr>
          <w:color w:val="212121"/>
          <w:sz w:val="21"/>
          <w:szCs w:val="21"/>
          <w:shd w:val="clear" w:color="auto" w:fill="FFFFFF"/>
        </w:rPr>
      </w:pPr>
      <w:r>
        <w:rPr>
          <w:sz w:val="21"/>
          <w:szCs w:val="21"/>
          <w:shd w:val="clear" w:color="auto" w:fill="FFFFFF"/>
        </w:rPr>
        <w:t>【</w:t>
      </w:r>
      <w:r>
        <w:rPr>
          <w:sz w:val="21"/>
          <w:szCs w:val="21"/>
          <w:shd w:val="clear" w:color="auto" w:fill="FFFFFF"/>
        </w:rPr>
        <w:t>13</w:t>
      </w:r>
      <w:r>
        <w:rPr>
          <w:sz w:val="21"/>
          <w:szCs w:val="21"/>
          <w:shd w:val="clear" w:color="auto" w:fill="FFFFFF"/>
        </w:rPr>
        <w:t>】</w:t>
      </w:r>
      <w:r>
        <w:rPr>
          <w:color w:val="212121"/>
          <w:sz w:val="21"/>
          <w:szCs w:val="21"/>
          <w:shd w:val="clear" w:color="auto" w:fill="FFFFFF"/>
        </w:rPr>
        <w:t>Lam TT, Shum MH, Zhu HC, et al. Identifying SARS-CoV-2 related coronaviruses in Malayan pangolins [published online ahead of print, 2020 Mar 26]. Nature. 2020;10.1038/s41586-020-2169-0. doi:10.1038/s41586-020-2169-0</w:t>
      </w:r>
    </w:p>
    <w:p w:rsidR="00000000" w:rsidRDefault="00216A62">
      <w:pPr>
        <w:pStyle w:val="ac"/>
        <w:spacing w:beforeLines="50" w:before="156"/>
        <w:rPr>
          <w:color w:val="212121"/>
          <w:sz w:val="21"/>
          <w:szCs w:val="21"/>
          <w:shd w:val="clear" w:color="auto" w:fill="FFFFFF"/>
        </w:rPr>
      </w:pPr>
      <w:r>
        <w:rPr>
          <w:sz w:val="21"/>
          <w:szCs w:val="21"/>
          <w:shd w:val="clear" w:color="auto" w:fill="FFFFFF"/>
        </w:rPr>
        <w:t>【</w:t>
      </w:r>
      <w:r>
        <w:rPr>
          <w:sz w:val="21"/>
          <w:szCs w:val="21"/>
          <w:shd w:val="clear" w:color="auto" w:fill="FFFFFF"/>
        </w:rPr>
        <w:t>14</w:t>
      </w:r>
      <w:r>
        <w:rPr>
          <w:sz w:val="21"/>
          <w:szCs w:val="21"/>
          <w:shd w:val="clear" w:color="auto" w:fill="FFFFFF"/>
        </w:rPr>
        <w:t>】</w:t>
      </w:r>
      <w:r>
        <w:rPr>
          <w:color w:val="212121"/>
          <w:sz w:val="21"/>
          <w:szCs w:val="21"/>
          <w:shd w:val="clear" w:color="auto" w:fill="FFFFFF"/>
        </w:rPr>
        <w:t xml:space="preserve">Introductions and early spread of SARS-CoV-2 in </w:t>
      </w:r>
      <w:proofErr w:type="spellStart"/>
      <w:r>
        <w:rPr>
          <w:color w:val="212121"/>
          <w:sz w:val="21"/>
          <w:szCs w:val="21"/>
          <w:shd w:val="clear" w:color="auto" w:fill="FFFFFF"/>
        </w:rPr>
        <w:t>France</w:t>
      </w:r>
      <w:r>
        <w:rPr>
          <w:rFonts w:hint="eastAsia"/>
          <w:color w:val="212121"/>
          <w:sz w:val="21"/>
          <w:szCs w:val="21"/>
          <w:shd w:val="clear" w:color="auto" w:fill="FFFFFF"/>
        </w:rPr>
        <w:t>.</w:t>
      </w:r>
      <w:r>
        <w:rPr>
          <w:color w:val="212121"/>
          <w:sz w:val="21"/>
          <w:szCs w:val="21"/>
          <w:shd w:val="clear" w:color="auto" w:fill="FFFFFF"/>
        </w:rPr>
        <w:t>Fabiana</w:t>
      </w:r>
      <w:proofErr w:type="spellEnd"/>
      <w:r>
        <w:rPr>
          <w:color w:val="212121"/>
          <w:sz w:val="21"/>
          <w:szCs w:val="21"/>
          <w:shd w:val="clear" w:color="auto" w:fill="FFFFFF"/>
        </w:rPr>
        <w:t xml:space="preserve"> </w:t>
      </w:r>
      <w:proofErr w:type="spellStart"/>
      <w:r>
        <w:rPr>
          <w:color w:val="212121"/>
          <w:sz w:val="21"/>
          <w:szCs w:val="21"/>
          <w:shd w:val="clear" w:color="auto" w:fill="FFFFFF"/>
        </w:rPr>
        <w:t>Gámbaro</w:t>
      </w:r>
      <w:proofErr w:type="spellEnd"/>
      <w:r>
        <w:rPr>
          <w:color w:val="212121"/>
          <w:sz w:val="21"/>
          <w:szCs w:val="21"/>
          <w:shd w:val="clear" w:color="auto" w:fill="FFFFFF"/>
        </w:rPr>
        <w:t xml:space="preserve">, Sylvie </w:t>
      </w:r>
      <w:proofErr w:type="spellStart"/>
      <w:r>
        <w:rPr>
          <w:color w:val="212121"/>
          <w:sz w:val="21"/>
          <w:szCs w:val="21"/>
          <w:shd w:val="clear" w:color="auto" w:fill="FFFFFF"/>
        </w:rPr>
        <w:t>Behillil</w:t>
      </w:r>
      <w:proofErr w:type="spellEnd"/>
      <w:r>
        <w:rPr>
          <w:color w:val="212121"/>
          <w:sz w:val="21"/>
          <w:szCs w:val="21"/>
          <w:shd w:val="clear" w:color="auto" w:fill="FFFFFF"/>
        </w:rPr>
        <w:t xml:space="preserve">, Artem </w:t>
      </w:r>
      <w:proofErr w:type="spellStart"/>
      <w:r>
        <w:rPr>
          <w:color w:val="212121"/>
          <w:sz w:val="21"/>
          <w:szCs w:val="21"/>
          <w:shd w:val="clear" w:color="auto" w:fill="FFFFFF"/>
        </w:rPr>
        <w:t>Baidaliuk</w:t>
      </w:r>
      <w:proofErr w:type="spellEnd"/>
      <w:r>
        <w:rPr>
          <w:color w:val="212121"/>
          <w:sz w:val="21"/>
          <w:szCs w:val="21"/>
          <w:shd w:val="clear" w:color="auto" w:fill="FFFFFF"/>
        </w:rPr>
        <w:t xml:space="preserve">, Flora </w:t>
      </w:r>
      <w:proofErr w:type="spellStart"/>
      <w:r>
        <w:rPr>
          <w:color w:val="212121"/>
          <w:sz w:val="21"/>
          <w:szCs w:val="21"/>
          <w:shd w:val="clear" w:color="auto" w:fill="FFFFFF"/>
        </w:rPr>
        <w:t>Donati</w:t>
      </w:r>
      <w:proofErr w:type="spellEnd"/>
      <w:r>
        <w:rPr>
          <w:color w:val="212121"/>
          <w:sz w:val="21"/>
          <w:szCs w:val="21"/>
          <w:shd w:val="clear" w:color="auto" w:fill="FFFFFF"/>
        </w:rPr>
        <w:t xml:space="preserve">, </w:t>
      </w:r>
      <w:proofErr w:type="spellStart"/>
      <w:r>
        <w:rPr>
          <w:color w:val="212121"/>
          <w:sz w:val="21"/>
          <w:szCs w:val="21"/>
          <w:shd w:val="clear" w:color="auto" w:fill="FFFFFF"/>
        </w:rPr>
        <w:t>Mélanie</w:t>
      </w:r>
      <w:proofErr w:type="spellEnd"/>
      <w:r>
        <w:rPr>
          <w:color w:val="212121"/>
          <w:sz w:val="21"/>
          <w:szCs w:val="21"/>
          <w:shd w:val="clear" w:color="auto" w:fill="FFFFFF"/>
        </w:rPr>
        <w:t xml:space="preserve"> Albert, </w:t>
      </w:r>
      <w:proofErr w:type="spellStart"/>
      <w:r>
        <w:rPr>
          <w:color w:val="212121"/>
          <w:sz w:val="21"/>
          <w:szCs w:val="21"/>
          <w:shd w:val="clear" w:color="auto" w:fill="FFFFFF"/>
        </w:rPr>
        <w:t>Andreea</w:t>
      </w:r>
      <w:proofErr w:type="spellEnd"/>
      <w:r>
        <w:rPr>
          <w:color w:val="212121"/>
          <w:sz w:val="21"/>
          <w:szCs w:val="21"/>
          <w:shd w:val="clear" w:color="auto" w:fill="FFFFFF"/>
        </w:rPr>
        <w:t xml:space="preserve"> </w:t>
      </w:r>
      <w:proofErr w:type="spellStart"/>
      <w:r>
        <w:rPr>
          <w:color w:val="212121"/>
          <w:sz w:val="21"/>
          <w:szCs w:val="21"/>
          <w:shd w:val="clear" w:color="auto" w:fill="FFFFFF"/>
        </w:rPr>
        <w:t>Alexandru</w:t>
      </w:r>
      <w:proofErr w:type="spellEnd"/>
      <w:r>
        <w:rPr>
          <w:color w:val="212121"/>
          <w:sz w:val="21"/>
          <w:szCs w:val="21"/>
          <w:shd w:val="clear" w:color="auto" w:fill="FFFFFF"/>
        </w:rPr>
        <w:t xml:space="preserve">, Maud </w:t>
      </w:r>
      <w:proofErr w:type="spellStart"/>
      <w:r>
        <w:rPr>
          <w:color w:val="212121"/>
          <w:sz w:val="21"/>
          <w:szCs w:val="21"/>
          <w:shd w:val="clear" w:color="auto" w:fill="FFFFFF"/>
        </w:rPr>
        <w:t>Vanpeene</w:t>
      </w:r>
      <w:proofErr w:type="spellEnd"/>
      <w:r>
        <w:rPr>
          <w:color w:val="212121"/>
          <w:sz w:val="21"/>
          <w:szCs w:val="21"/>
          <w:shd w:val="clear" w:color="auto" w:fill="FFFFFF"/>
        </w:rPr>
        <w:t xml:space="preserve">, </w:t>
      </w:r>
      <w:proofErr w:type="spellStart"/>
      <w:r>
        <w:rPr>
          <w:color w:val="212121"/>
          <w:sz w:val="21"/>
          <w:szCs w:val="21"/>
          <w:shd w:val="clear" w:color="auto" w:fill="FFFFFF"/>
        </w:rPr>
        <w:t>Méline</w:t>
      </w:r>
      <w:proofErr w:type="spellEnd"/>
      <w:r>
        <w:rPr>
          <w:color w:val="212121"/>
          <w:sz w:val="21"/>
          <w:szCs w:val="21"/>
          <w:shd w:val="clear" w:color="auto" w:fill="FFFFFF"/>
        </w:rPr>
        <w:t xml:space="preserve"> </w:t>
      </w:r>
      <w:proofErr w:type="spellStart"/>
      <w:r>
        <w:rPr>
          <w:color w:val="212121"/>
          <w:sz w:val="21"/>
          <w:szCs w:val="21"/>
          <w:shd w:val="clear" w:color="auto" w:fill="FFFFFF"/>
        </w:rPr>
        <w:t>Bizard</w:t>
      </w:r>
      <w:proofErr w:type="spellEnd"/>
      <w:r>
        <w:rPr>
          <w:color w:val="212121"/>
          <w:sz w:val="21"/>
          <w:szCs w:val="21"/>
          <w:shd w:val="clear" w:color="auto" w:fill="FFFFFF"/>
        </w:rPr>
        <w:t xml:space="preserve">, Angela </w:t>
      </w:r>
      <w:proofErr w:type="spellStart"/>
      <w:r>
        <w:rPr>
          <w:color w:val="212121"/>
          <w:sz w:val="21"/>
          <w:szCs w:val="21"/>
          <w:shd w:val="clear" w:color="auto" w:fill="FFFFFF"/>
        </w:rPr>
        <w:t>Brisebarre</w:t>
      </w:r>
      <w:proofErr w:type="spellEnd"/>
      <w:r>
        <w:rPr>
          <w:color w:val="212121"/>
          <w:sz w:val="21"/>
          <w:szCs w:val="21"/>
          <w:shd w:val="clear" w:color="auto" w:fill="FFFFFF"/>
        </w:rPr>
        <w:t xml:space="preserve">, Marion Barbet, Fawzi </w:t>
      </w:r>
      <w:proofErr w:type="spellStart"/>
      <w:r>
        <w:rPr>
          <w:color w:val="212121"/>
          <w:sz w:val="21"/>
          <w:szCs w:val="21"/>
          <w:shd w:val="clear" w:color="auto" w:fill="FFFFFF"/>
        </w:rPr>
        <w:t>Derrar</w:t>
      </w:r>
      <w:proofErr w:type="spellEnd"/>
      <w:r>
        <w:rPr>
          <w:color w:val="212121"/>
          <w:sz w:val="21"/>
          <w:szCs w:val="21"/>
          <w:shd w:val="clear" w:color="auto" w:fill="FFFFFF"/>
        </w:rPr>
        <w:t xml:space="preserve">, Sylvie van der </w:t>
      </w:r>
      <w:proofErr w:type="spellStart"/>
      <w:r>
        <w:rPr>
          <w:color w:val="212121"/>
          <w:sz w:val="21"/>
          <w:szCs w:val="21"/>
          <w:shd w:val="clear" w:color="auto" w:fill="FFFFFF"/>
        </w:rPr>
        <w:t>Werf</w:t>
      </w:r>
      <w:proofErr w:type="spellEnd"/>
      <w:r>
        <w:rPr>
          <w:color w:val="212121"/>
          <w:sz w:val="21"/>
          <w:szCs w:val="21"/>
          <w:shd w:val="clear" w:color="auto" w:fill="FFFFFF"/>
        </w:rPr>
        <w:t>, Vi</w:t>
      </w:r>
      <w:r>
        <w:rPr>
          <w:color w:val="212121"/>
          <w:sz w:val="21"/>
          <w:szCs w:val="21"/>
          <w:shd w:val="clear" w:color="auto" w:fill="FFFFFF"/>
        </w:rPr>
        <w:t xml:space="preserve">ncent </w:t>
      </w:r>
      <w:proofErr w:type="spellStart"/>
      <w:r>
        <w:rPr>
          <w:color w:val="212121"/>
          <w:sz w:val="21"/>
          <w:szCs w:val="21"/>
          <w:shd w:val="clear" w:color="auto" w:fill="FFFFFF"/>
        </w:rPr>
        <w:t>Enouf</w:t>
      </w:r>
      <w:proofErr w:type="spellEnd"/>
      <w:r>
        <w:rPr>
          <w:color w:val="212121"/>
          <w:sz w:val="21"/>
          <w:szCs w:val="21"/>
          <w:shd w:val="clear" w:color="auto" w:fill="FFFFFF"/>
        </w:rPr>
        <w:t>, Etienne Simon-</w:t>
      </w:r>
      <w:proofErr w:type="spellStart"/>
      <w:r>
        <w:rPr>
          <w:color w:val="212121"/>
          <w:sz w:val="21"/>
          <w:szCs w:val="21"/>
          <w:shd w:val="clear" w:color="auto" w:fill="FFFFFF"/>
        </w:rPr>
        <w:t>Loriere</w:t>
      </w:r>
      <w:proofErr w:type="spellEnd"/>
    </w:p>
    <w:p w:rsidR="00000000" w:rsidRDefault="00216A62">
      <w:pPr>
        <w:pStyle w:val="ac"/>
        <w:spacing w:beforeLines="50" w:before="156"/>
        <w:rPr>
          <w:color w:val="212121"/>
          <w:sz w:val="21"/>
          <w:szCs w:val="21"/>
          <w:shd w:val="clear" w:color="auto" w:fill="FFFFFF"/>
        </w:rPr>
      </w:pPr>
      <w:proofErr w:type="spellStart"/>
      <w:r>
        <w:rPr>
          <w:color w:val="212121"/>
          <w:sz w:val="21"/>
          <w:szCs w:val="21"/>
          <w:shd w:val="clear" w:color="auto" w:fill="FFFFFF"/>
        </w:rPr>
        <w:t>bioRxiv</w:t>
      </w:r>
      <w:proofErr w:type="spellEnd"/>
      <w:r>
        <w:rPr>
          <w:color w:val="212121"/>
          <w:sz w:val="21"/>
          <w:szCs w:val="21"/>
          <w:shd w:val="clear" w:color="auto" w:fill="FFFFFF"/>
        </w:rPr>
        <w:t xml:space="preserve"> 2020.04.24.059576; </w:t>
      </w:r>
      <w:proofErr w:type="spellStart"/>
      <w:r>
        <w:rPr>
          <w:color w:val="212121"/>
          <w:sz w:val="21"/>
          <w:szCs w:val="21"/>
          <w:shd w:val="clear" w:color="auto" w:fill="FFFFFF"/>
        </w:rPr>
        <w:t>doi</w:t>
      </w:r>
      <w:proofErr w:type="spellEnd"/>
      <w:r>
        <w:rPr>
          <w:color w:val="212121"/>
          <w:sz w:val="21"/>
          <w:szCs w:val="21"/>
          <w:shd w:val="clear" w:color="auto" w:fill="FFFFFF"/>
        </w:rPr>
        <w:t xml:space="preserve">: </w:t>
      </w:r>
      <w:hyperlink r:id="rId29" w:history="1">
        <w:r>
          <w:rPr>
            <w:rStyle w:val="a7"/>
            <w:color w:val="212121"/>
            <w:sz w:val="21"/>
            <w:szCs w:val="21"/>
            <w:u w:val="none"/>
            <w:shd w:val="clear" w:color="auto" w:fill="FFFFFF"/>
          </w:rPr>
          <w:t>https://doi.org/10.1101/2020.04.24.059576</w:t>
        </w:r>
      </w:hyperlink>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15</w:t>
      </w:r>
      <w:r>
        <w:rPr>
          <w:color w:val="212121"/>
          <w:sz w:val="21"/>
          <w:szCs w:val="21"/>
          <w:shd w:val="clear" w:color="auto" w:fill="FFFFFF"/>
        </w:rPr>
        <w:t>】</w:t>
      </w:r>
      <w:r>
        <w:rPr>
          <w:color w:val="212121"/>
          <w:sz w:val="21"/>
          <w:szCs w:val="21"/>
          <w:shd w:val="clear" w:color="auto" w:fill="FFFFFF"/>
        </w:rPr>
        <w:t>A dynamic nomenclature proposal for SARS-CoV-2 to assist genomic epidemiology</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lastRenderedPageBreak/>
        <w:t xml:space="preserve">Andrew </w:t>
      </w:r>
      <w:proofErr w:type="spellStart"/>
      <w:r>
        <w:rPr>
          <w:color w:val="212121"/>
          <w:sz w:val="21"/>
          <w:szCs w:val="21"/>
          <w:shd w:val="clear" w:color="auto" w:fill="FFFFFF"/>
        </w:rPr>
        <w:t>Rambaut</w:t>
      </w:r>
      <w:proofErr w:type="spellEnd"/>
      <w:r>
        <w:rPr>
          <w:color w:val="212121"/>
          <w:sz w:val="21"/>
          <w:szCs w:val="21"/>
          <w:shd w:val="clear" w:color="auto" w:fill="FFFFFF"/>
        </w:rPr>
        <w:t xml:space="preserve">, Edward C. Holmes, Verity Hill, </w:t>
      </w:r>
      <w:proofErr w:type="spellStart"/>
      <w:r>
        <w:rPr>
          <w:color w:val="212121"/>
          <w:sz w:val="21"/>
          <w:szCs w:val="21"/>
          <w:shd w:val="clear" w:color="auto" w:fill="FFFFFF"/>
        </w:rPr>
        <w:t>Áine</w:t>
      </w:r>
      <w:proofErr w:type="spellEnd"/>
      <w:r>
        <w:rPr>
          <w:color w:val="212121"/>
          <w:sz w:val="21"/>
          <w:szCs w:val="21"/>
          <w:shd w:val="clear" w:color="auto" w:fill="FFFFFF"/>
        </w:rPr>
        <w:t xml:space="preserve"> O’Toole, JT </w:t>
      </w:r>
      <w:proofErr w:type="spellStart"/>
      <w:r>
        <w:rPr>
          <w:color w:val="212121"/>
          <w:sz w:val="21"/>
          <w:szCs w:val="21"/>
          <w:shd w:val="clear" w:color="auto" w:fill="FFFFFF"/>
        </w:rPr>
        <w:t>McCrone</w:t>
      </w:r>
      <w:proofErr w:type="spellEnd"/>
      <w:r>
        <w:rPr>
          <w:color w:val="212121"/>
          <w:sz w:val="21"/>
          <w:szCs w:val="21"/>
          <w:shd w:val="clear" w:color="auto" w:fill="FFFFFF"/>
        </w:rPr>
        <w:t xml:space="preserve">, Chris </w:t>
      </w:r>
      <w:proofErr w:type="spellStart"/>
      <w:r>
        <w:rPr>
          <w:color w:val="212121"/>
          <w:sz w:val="21"/>
          <w:szCs w:val="21"/>
          <w:shd w:val="clear" w:color="auto" w:fill="FFFFFF"/>
        </w:rPr>
        <w:t>Ruis</w:t>
      </w:r>
      <w:proofErr w:type="spellEnd"/>
      <w:r>
        <w:rPr>
          <w:color w:val="212121"/>
          <w:sz w:val="21"/>
          <w:szCs w:val="21"/>
          <w:shd w:val="clear" w:color="auto" w:fill="FFFFFF"/>
        </w:rPr>
        <w:t xml:space="preserve">, Louis du Plessis, Oliver G. </w:t>
      </w:r>
      <w:proofErr w:type="spellStart"/>
      <w:r>
        <w:rPr>
          <w:color w:val="212121"/>
          <w:sz w:val="21"/>
          <w:szCs w:val="21"/>
          <w:shd w:val="clear" w:color="auto" w:fill="FFFFFF"/>
        </w:rPr>
        <w:t>Pybus</w:t>
      </w:r>
      <w:proofErr w:type="spellEnd"/>
      <w:r>
        <w:rPr>
          <w:color w:val="212121"/>
          <w:sz w:val="21"/>
          <w:szCs w:val="21"/>
          <w:shd w:val="clear" w:color="auto" w:fill="FFFFFF"/>
        </w:rPr>
        <w:t xml:space="preserve"> </w:t>
      </w:r>
      <w:proofErr w:type="spellStart"/>
      <w:r>
        <w:rPr>
          <w:color w:val="212121"/>
          <w:sz w:val="21"/>
          <w:szCs w:val="21"/>
          <w:shd w:val="clear" w:color="auto" w:fill="FFFFFF"/>
        </w:rPr>
        <w:t>bioRxiv</w:t>
      </w:r>
      <w:proofErr w:type="spellEnd"/>
      <w:r>
        <w:rPr>
          <w:color w:val="212121"/>
          <w:sz w:val="21"/>
          <w:szCs w:val="21"/>
          <w:shd w:val="clear" w:color="auto" w:fill="FFFFFF"/>
        </w:rPr>
        <w:t xml:space="preserve"> 2020.04.17.046086; </w:t>
      </w:r>
      <w:proofErr w:type="spellStart"/>
      <w:r>
        <w:rPr>
          <w:color w:val="212121"/>
          <w:sz w:val="21"/>
          <w:szCs w:val="21"/>
          <w:shd w:val="clear" w:color="auto" w:fill="FFFFFF"/>
        </w:rPr>
        <w:t>doi</w:t>
      </w:r>
      <w:proofErr w:type="spellEnd"/>
      <w:r>
        <w:rPr>
          <w:color w:val="212121"/>
          <w:sz w:val="21"/>
          <w:szCs w:val="21"/>
          <w:shd w:val="clear" w:color="auto" w:fill="FFFFFF"/>
        </w:rPr>
        <w:t xml:space="preserve">: </w:t>
      </w:r>
      <w:hyperlink r:id="rId30" w:history="1">
        <w:r>
          <w:rPr>
            <w:rStyle w:val="a7"/>
            <w:color w:val="212121"/>
            <w:sz w:val="21"/>
            <w:szCs w:val="21"/>
            <w:shd w:val="clear" w:color="auto" w:fill="FFFFFF"/>
          </w:rPr>
          <w:t>https://doi.org/10.1101/2020.04.17.046086</w:t>
        </w:r>
      </w:hyperlink>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16</w:t>
      </w:r>
      <w:r>
        <w:rPr>
          <w:color w:val="212121"/>
          <w:sz w:val="21"/>
          <w:szCs w:val="21"/>
          <w:shd w:val="clear" w:color="auto" w:fill="FFFFFF"/>
        </w:rPr>
        <w:t>】</w:t>
      </w:r>
      <w:proofErr w:type="spellStart"/>
      <w:r>
        <w:rPr>
          <w:color w:val="212121"/>
          <w:sz w:val="21"/>
          <w:szCs w:val="21"/>
          <w:shd w:val="clear" w:color="auto" w:fill="FFFFFF"/>
        </w:rPr>
        <w:t>Zumla</w:t>
      </w:r>
      <w:proofErr w:type="spellEnd"/>
      <w:r>
        <w:rPr>
          <w:color w:val="212121"/>
          <w:sz w:val="21"/>
          <w:szCs w:val="21"/>
          <w:shd w:val="clear" w:color="auto" w:fill="FFFFFF"/>
        </w:rPr>
        <w:t xml:space="preserve"> A,</w:t>
      </w:r>
      <w:r>
        <w:rPr>
          <w:color w:val="212121"/>
          <w:sz w:val="21"/>
          <w:szCs w:val="21"/>
          <w:shd w:val="clear" w:color="auto" w:fill="FFFFFF"/>
        </w:rPr>
        <w:t xml:space="preserve"> Chan JFW, </w:t>
      </w:r>
      <w:proofErr w:type="spellStart"/>
      <w:r>
        <w:rPr>
          <w:color w:val="212121"/>
          <w:sz w:val="21"/>
          <w:szCs w:val="21"/>
          <w:shd w:val="clear" w:color="auto" w:fill="FFFFFF"/>
        </w:rPr>
        <w:t>Azhar</w:t>
      </w:r>
      <w:proofErr w:type="spellEnd"/>
      <w:r>
        <w:rPr>
          <w:color w:val="212121"/>
          <w:sz w:val="21"/>
          <w:szCs w:val="21"/>
          <w:shd w:val="clear" w:color="auto" w:fill="FFFFFF"/>
        </w:rPr>
        <w:t xml:space="preserve"> EI, Hui DSC, Yuen KY. Coronaviruses-drug discovery and therapeutic options. Nat Rev Drug </w:t>
      </w:r>
      <w:proofErr w:type="spellStart"/>
      <w:r>
        <w:rPr>
          <w:color w:val="212121"/>
          <w:sz w:val="21"/>
          <w:szCs w:val="21"/>
          <w:shd w:val="clear" w:color="auto" w:fill="FFFFFF"/>
        </w:rPr>
        <w:t>Discov</w:t>
      </w:r>
      <w:proofErr w:type="spellEnd"/>
      <w:r>
        <w:rPr>
          <w:color w:val="212121"/>
          <w:sz w:val="21"/>
          <w:szCs w:val="21"/>
          <w:shd w:val="clear" w:color="auto" w:fill="FFFFFF"/>
        </w:rPr>
        <w:t>. 2016;15(5):327-347. doi:10.1038/nrd.2015.37</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17</w:t>
      </w:r>
      <w:r>
        <w:rPr>
          <w:color w:val="212121"/>
          <w:sz w:val="21"/>
          <w:szCs w:val="21"/>
          <w:shd w:val="clear" w:color="auto" w:fill="FFFFFF"/>
        </w:rPr>
        <w:t>】</w:t>
      </w:r>
      <w:r>
        <w:rPr>
          <w:color w:val="212121"/>
          <w:sz w:val="21"/>
          <w:szCs w:val="21"/>
          <w:shd w:val="clear" w:color="auto" w:fill="FFFFFF"/>
        </w:rPr>
        <w:t xml:space="preserve"> </w:t>
      </w:r>
      <w:proofErr w:type="spellStart"/>
      <w:r>
        <w:rPr>
          <w:color w:val="212121"/>
          <w:sz w:val="21"/>
          <w:szCs w:val="21"/>
          <w:shd w:val="clear" w:color="auto" w:fill="FFFFFF"/>
        </w:rPr>
        <w:t>Kissler</w:t>
      </w:r>
      <w:proofErr w:type="spellEnd"/>
      <w:r>
        <w:rPr>
          <w:color w:val="212121"/>
          <w:sz w:val="21"/>
          <w:szCs w:val="21"/>
          <w:shd w:val="clear" w:color="auto" w:fill="FFFFFF"/>
        </w:rPr>
        <w:t xml:space="preserve"> SM, </w:t>
      </w:r>
      <w:proofErr w:type="spellStart"/>
      <w:r>
        <w:rPr>
          <w:color w:val="212121"/>
          <w:sz w:val="21"/>
          <w:szCs w:val="21"/>
          <w:shd w:val="clear" w:color="auto" w:fill="FFFFFF"/>
        </w:rPr>
        <w:t>Tedijanto</w:t>
      </w:r>
      <w:proofErr w:type="spellEnd"/>
      <w:r>
        <w:rPr>
          <w:color w:val="212121"/>
          <w:sz w:val="21"/>
          <w:szCs w:val="21"/>
          <w:shd w:val="clear" w:color="auto" w:fill="FFFFFF"/>
        </w:rPr>
        <w:t xml:space="preserve"> C, Goldstein E, Grad YH, </w:t>
      </w:r>
      <w:proofErr w:type="spellStart"/>
      <w:r>
        <w:rPr>
          <w:color w:val="212121"/>
          <w:sz w:val="21"/>
          <w:szCs w:val="21"/>
          <w:shd w:val="clear" w:color="auto" w:fill="FFFFFF"/>
        </w:rPr>
        <w:t>Lipsitch</w:t>
      </w:r>
      <w:proofErr w:type="spellEnd"/>
      <w:r>
        <w:rPr>
          <w:color w:val="212121"/>
          <w:sz w:val="21"/>
          <w:szCs w:val="21"/>
          <w:shd w:val="clear" w:color="auto" w:fill="FFFFFF"/>
        </w:rPr>
        <w:t xml:space="preserve"> M. Projecting the transmission dynami</w:t>
      </w:r>
      <w:r>
        <w:rPr>
          <w:color w:val="212121"/>
          <w:sz w:val="21"/>
          <w:szCs w:val="21"/>
          <w:shd w:val="clear" w:color="auto" w:fill="FFFFFF"/>
        </w:rPr>
        <w:t xml:space="preserve">cs of SARS-CoV-2 through the </w:t>
      </w:r>
      <w:proofErr w:type="spellStart"/>
      <w:r>
        <w:rPr>
          <w:color w:val="212121"/>
          <w:sz w:val="21"/>
          <w:szCs w:val="21"/>
          <w:shd w:val="clear" w:color="auto" w:fill="FFFFFF"/>
        </w:rPr>
        <w:t>postpandemic</w:t>
      </w:r>
      <w:proofErr w:type="spellEnd"/>
      <w:r>
        <w:rPr>
          <w:color w:val="212121"/>
          <w:sz w:val="21"/>
          <w:szCs w:val="21"/>
          <w:shd w:val="clear" w:color="auto" w:fill="FFFFFF"/>
        </w:rPr>
        <w:t xml:space="preserve"> period [published online ahead of print, 2020 Apr 14]. Science. 2020;eabb5793. doi:10.1126/science.abb5793</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18</w:t>
      </w:r>
      <w:r>
        <w:rPr>
          <w:color w:val="212121"/>
          <w:sz w:val="21"/>
          <w:szCs w:val="21"/>
          <w:shd w:val="clear" w:color="auto" w:fill="FFFFFF"/>
        </w:rPr>
        <w:t>】</w:t>
      </w:r>
      <w:r>
        <w:rPr>
          <w:color w:val="212121"/>
          <w:sz w:val="21"/>
          <w:szCs w:val="21"/>
          <w:shd w:val="clear" w:color="auto" w:fill="FFFFFF"/>
        </w:rPr>
        <w:t xml:space="preserve">SARS-CoV-2 is well adapted for humans. What does this mean for </w:t>
      </w:r>
      <w:proofErr w:type="spellStart"/>
      <w:r>
        <w:rPr>
          <w:color w:val="212121"/>
          <w:sz w:val="21"/>
          <w:szCs w:val="21"/>
          <w:shd w:val="clear" w:color="auto" w:fill="FFFFFF"/>
        </w:rPr>
        <w:t>re-emergence?Shing</w:t>
      </w:r>
      <w:proofErr w:type="spellEnd"/>
      <w:r>
        <w:rPr>
          <w:color w:val="212121"/>
          <w:sz w:val="21"/>
          <w:szCs w:val="21"/>
          <w:shd w:val="clear" w:color="auto" w:fill="FFFFFF"/>
        </w:rPr>
        <w:t xml:space="preserve"> </w:t>
      </w:r>
      <w:proofErr w:type="spellStart"/>
      <w:r>
        <w:rPr>
          <w:color w:val="212121"/>
          <w:sz w:val="21"/>
          <w:szCs w:val="21"/>
          <w:shd w:val="clear" w:color="auto" w:fill="FFFFFF"/>
        </w:rPr>
        <w:t>Hei</w:t>
      </w:r>
      <w:proofErr w:type="spellEnd"/>
      <w:r>
        <w:rPr>
          <w:color w:val="212121"/>
          <w:sz w:val="21"/>
          <w:szCs w:val="21"/>
          <w:shd w:val="clear" w:color="auto" w:fill="FFFFFF"/>
        </w:rPr>
        <w:t xml:space="preserve"> Zhan, Benjamin E.</w:t>
      </w:r>
      <w:r>
        <w:rPr>
          <w:color w:val="212121"/>
          <w:sz w:val="21"/>
          <w:szCs w:val="21"/>
          <w:shd w:val="clear" w:color="auto" w:fill="FFFFFF"/>
        </w:rPr>
        <w:t xml:space="preserve"> </w:t>
      </w:r>
      <w:proofErr w:type="spellStart"/>
      <w:r>
        <w:rPr>
          <w:color w:val="212121"/>
          <w:sz w:val="21"/>
          <w:szCs w:val="21"/>
          <w:shd w:val="clear" w:color="auto" w:fill="FFFFFF"/>
        </w:rPr>
        <w:t>Deverman</w:t>
      </w:r>
      <w:proofErr w:type="spellEnd"/>
      <w:r>
        <w:rPr>
          <w:color w:val="212121"/>
          <w:sz w:val="21"/>
          <w:szCs w:val="21"/>
          <w:shd w:val="clear" w:color="auto" w:fill="FFFFFF"/>
        </w:rPr>
        <w:t xml:space="preserve">, </w:t>
      </w:r>
      <w:proofErr w:type="spellStart"/>
      <w:r>
        <w:rPr>
          <w:color w:val="212121"/>
          <w:sz w:val="21"/>
          <w:szCs w:val="21"/>
          <w:shd w:val="clear" w:color="auto" w:fill="FFFFFF"/>
        </w:rPr>
        <w:t>Yujia</w:t>
      </w:r>
      <w:proofErr w:type="spellEnd"/>
      <w:r>
        <w:rPr>
          <w:color w:val="212121"/>
          <w:sz w:val="21"/>
          <w:szCs w:val="21"/>
          <w:shd w:val="clear" w:color="auto" w:fill="FFFFFF"/>
        </w:rPr>
        <w:t xml:space="preserve"> Alina </w:t>
      </w:r>
      <w:proofErr w:type="spellStart"/>
      <w:r>
        <w:rPr>
          <w:color w:val="212121"/>
          <w:sz w:val="21"/>
          <w:szCs w:val="21"/>
          <w:shd w:val="clear" w:color="auto" w:fill="FFFFFF"/>
        </w:rPr>
        <w:t>Chan.bioRxiv</w:t>
      </w:r>
      <w:proofErr w:type="spellEnd"/>
      <w:r>
        <w:rPr>
          <w:color w:val="212121"/>
          <w:sz w:val="21"/>
          <w:szCs w:val="21"/>
          <w:shd w:val="clear" w:color="auto" w:fill="FFFFFF"/>
        </w:rPr>
        <w:t xml:space="preserve"> 2020.05.01.073262; </w:t>
      </w:r>
      <w:proofErr w:type="spellStart"/>
      <w:r>
        <w:rPr>
          <w:color w:val="212121"/>
          <w:sz w:val="21"/>
          <w:szCs w:val="21"/>
          <w:shd w:val="clear" w:color="auto" w:fill="FFFFFF"/>
        </w:rPr>
        <w:t>doi:https</w:t>
      </w:r>
      <w:proofErr w:type="spellEnd"/>
      <w:r>
        <w:rPr>
          <w:color w:val="212121"/>
          <w:sz w:val="21"/>
          <w:szCs w:val="21"/>
          <w:shd w:val="clear" w:color="auto" w:fill="FFFFFF"/>
        </w:rPr>
        <w:t>://doi.org/10.1101/2020.05.01.073262</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19</w:t>
      </w:r>
      <w:r>
        <w:rPr>
          <w:color w:val="212121"/>
          <w:sz w:val="21"/>
          <w:szCs w:val="21"/>
          <w:shd w:val="clear" w:color="auto" w:fill="FFFFFF"/>
        </w:rPr>
        <w:t>】</w:t>
      </w:r>
      <w:r>
        <w:rPr>
          <w:color w:val="212121"/>
          <w:sz w:val="21"/>
          <w:szCs w:val="21"/>
          <w:shd w:val="clear" w:color="auto" w:fill="FFFFFF"/>
        </w:rPr>
        <w:t xml:space="preserve">Lucy van </w:t>
      </w:r>
      <w:proofErr w:type="spellStart"/>
      <w:r>
        <w:rPr>
          <w:color w:val="212121"/>
          <w:sz w:val="21"/>
          <w:szCs w:val="21"/>
          <w:shd w:val="clear" w:color="auto" w:fill="FFFFFF"/>
        </w:rPr>
        <w:t>Dorp</w:t>
      </w:r>
      <w:proofErr w:type="spellEnd"/>
      <w:r>
        <w:rPr>
          <w:color w:val="212121"/>
          <w:sz w:val="21"/>
          <w:szCs w:val="21"/>
          <w:shd w:val="clear" w:color="auto" w:fill="FFFFFF"/>
        </w:rPr>
        <w:t xml:space="preserve">, </w:t>
      </w:r>
      <w:proofErr w:type="spellStart"/>
      <w:r>
        <w:rPr>
          <w:color w:val="212121"/>
          <w:sz w:val="21"/>
          <w:szCs w:val="21"/>
          <w:shd w:val="clear" w:color="auto" w:fill="FFFFFF"/>
        </w:rPr>
        <w:t>Mislav</w:t>
      </w:r>
      <w:proofErr w:type="spellEnd"/>
      <w:r>
        <w:rPr>
          <w:color w:val="212121"/>
          <w:sz w:val="21"/>
          <w:szCs w:val="21"/>
          <w:shd w:val="clear" w:color="auto" w:fill="FFFFFF"/>
        </w:rPr>
        <w:t xml:space="preserve"> </w:t>
      </w:r>
      <w:proofErr w:type="spellStart"/>
      <w:r>
        <w:rPr>
          <w:color w:val="212121"/>
          <w:sz w:val="21"/>
          <w:szCs w:val="21"/>
          <w:shd w:val="clear" w:color="auto" w:fill="FFFFFF"/>
        </w:rPr>
        <w:t>Acman</w:t>
      </w:r>
      <w:proofErr w:type="spellEnd"/>
      <w:r>
        <w:rPr>
          <w:color w:val="212121"/>
          <w:sz w:val="21"/>
          <w:szCs w:val="21"/>
          <w:shd w:val="clear" w:color="auto" w:fill="FFFFFF"/>
        </w:rPr>
        <w:t>, Damien Richard, Liam P. Shaw, Charlotte E. Ford, Louise Ormond, Christopher J. Owen, Juanita Pang, Cedric C.S. Tan, Floren</w:t>
      </w:r>
      <w:r>
        <w:rPr>
          <w:color w:val="212121"/>
          <w:sz w:val="21"/>
          <w:szCs w:val="21"/>
          <w:shd w:val="clear" w:color="auto" w:fill="FFFFFF"/>
        </w:rPr>
        <w:t xml:space="preserve">cia A.T. </w:t>
      </w:r>
      <w:proofErr w:type="spellStart"/>
      <w:r>
        <w:rPr>
          <w:color w:val="212121"/>
          <w:sz w:val="21"/>
          <w:szCs w:val="21"/>
          <w:shd w:val="clear" w:color="auto" w:fill="FFFFFF"/>
        </w:rPr>
        <w:t>Boshier</w:t>
      </w:r>
      <w:proofErr w:type="spellEnd"/>
      <w:r>
        <w:rPr>
          <w:color w:val="212121"/>
          <w:sz w:val="21"/>
          <w:szCs w:val="21"/>
          <w:shd w:val="clear" w:color="auto" w:fill="FFFFFF"/>
        </w:rPr>
        <w:t xml:space="preserve">, Arturo Torres Ortiz, François </w:t>
      </w:r>
      <w:proofErr w:type="spellStart"/>
      <w:r>
        <w:rPr>
          <w:color w:val="212121"/>
          <w:sz w:val="21"/>
          <w:szCs w:val="21"/>
          <w:shd w:val="clear" w:color="auto" w:fill="FFFFFF"/>
        </w:rPr>
        <w:t>Balloux,Emergence</w:t>
      </w:r>
      <w:proofErr w:type="spellEnd"/>
      <w:r>
        <w:rPr>
          <w:color w:val="212121"/>
          <w:sz w:val="21"/>
          <w:szCs w:val="21"/>
          <w:shd w:val="clear" w:color="auto" w:fill="FFFFFF"/>
        </w:rPr>
        <w:t xml:space="preserve"> of genomic diversity and recurrent mutations in SARS-CoV-2,Infection, Genetics and Evolution,2020,104351,ISSN 1567-1348,https://doi.org/10.1016/j.meegid.2020.104351.</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20</w:t>
      </w:r>
      <w:r>
        <w:rPr>
          <w:color w:val="212121"/>
          <w:sz w:val="21"/>
          <w:szCs w:val="21"/>
          <w:shd w:val="clear" w:color="auto" w:fill="FFFFFF"/>
        </w:rPr>
        <w:t>】</w:t>
      </w:r>
      <w:r>
        <w:rPr>
          <w:color w:val="212121"/>
          <w:sz w:val="21"/>
          <w:szCs w:val="21"/>
          <w:shd w:val="clear" w:color="auto" w:fill="FFFFFF"/>
        </w:rPr>
        <w:t xml:space="preserve">Hadfield J, </w:t>
      </w:r>
      <w:proofErr w:type="spellStart"/>
      <w:r>
        <w:rPr>
          <w:color w:val="212121"/>
          <w:sz w:val="21"/>
          <w:szCs w:val="21"/>
          <w:shd w:val="clear" w:color="auto" w:fill="FFFFFF"/>
        </w:rPr>
        <w:t>Megill</w:t>
      </w:r>
      <w:proofErr w:type="spellEnd"/>
      <w:r>
        <w:rPr>
          <w:color w:val="212121"/>
          <w:sz w:val="21"/>
          <w:szCs w:val="21"/>
          <w:shd w:val="clear" w:color="auto" w:fill="FFFFFF"/>
        </w:rPr>
        <w:t xml:space="preserve"> C</w:t>
      </w:r>
      <w:r>
        <w:rPr>
          <w:color w:val="212121"/>
          <w:sz w:val="21"/>
          <w:szCs w:val="21"/>
          <w:shd w:val="clear" w:color="auto" w:fill="FFFFFF"/>
        </w:rPr>
        <w:t xml:space="preserve">, Bell SM, et al. </w:t>
      </w:r>
      <w:proofErr w:type="spellStart"/>
      <w:r>
        <w:rPr>
          <w:color w:val="212121"/>
          <w:sz w:val="21"/>
          <w:szCs w:val="21"/>
          <w:shd w:val="clear" w:color="auto" w:fill="FFFFFF"/>
        </w:rPr>
        <w:t>Nextstrain</w:t>
      </w:r>
      <w:proofErr w:type="spellEnd"/>
      <w:r>
        <w:rPr>
          <w:color w:val="212121"/>
          <w:sz w:val="21"/>
          <w:szCs w:val="21"/>
          <w:shd w:val="clear" w:color="auto" w:fill="FFFFFF"/>
        </w:rPr>
        <w:t>: real-time tracking of pathogen evolution. Bioinformatics. 2018;34(23):4121‐4123. doi:10.1093/bioinformatics/bty407</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21</w:t>
      </w:r>
      <w:r>
        <w:rPr>
          <w:color w:val="212121"/>
          <w:sz w:val="21"/>
          <w:szCs w:val="21"/>
          <w:shd w:val="clear" w:color="auto" w:fill="FFFFFF"/>
        </w:rPr>
        <w:t>】</w:t>
      </w:r>
      <w:proofErr w:type="spellStart"/>
      <w:r>
        <w:rPr>
          <w:color w:val="212121"/>
          <w:sz w:val="21"/>
          <w:szCs w:val="21"/>
          <w:shd w:val="clear" w:color="auto" w:fill="FFFFFF"/>
        </w:rPr>
        <w:t>Kinene</w:t>
      </w:r>
      <w:proofErr w:type="spellEnd"/>
      <w:r>
        <w:rPr>
          <w:color w:val="212121"/>
          <w:sz w:val="21"/>
          <w:szCs w:val="21"/>
          <w:shd w:val="clear" w:color="auto" w:fill="FFFFFF"/>
        </w:rPr>
        <w:t xml:space="preserve"> T, </w:t>
      </w:r>
      <w:proofErr w:type="spellStart"/>
      <w:r>
        <w:rPr>
          <w:color w:val="212121"/>
          <w:sz w:val="21"/>
          <w:szCs w:val="21"/>
          <w:shd w:val="clear" w:color="auto" w:fill="FFFFFF"/>
        </w:rPr>
        <w:t>Wainaina</w:t>
      </w:r>
      <w:proofErr w:type="spellEnd"/>
      <w:r>
        <w:rPr>
          <w:color w:val="212121"/>
          <w:sz w:val="21"/>
          <w:szCs w:val="21"/>
          <w:shd w:val="clear" w:color="auto" w:fill="FFFFFF"/>
        </w:rPr>
        <w:t xml:space="preserve"> J, </w:t>
      </w:r>
      <w:proofErr w:type="spellStart"/>
      <w:r>
        <w:rPr>
          <w:color w:val="212121"/>
          <w:sz w:val="21"/>
          <w:szCs w:val="21"/>
          <w:shd w:val="clear" w:color="auto" w:fill="FFFFFF"/>
        </w:rPr>
        <w:t>Maina</w:t>
      </w:r>
      <w:proofErr w:type="spellEnd"/>
      <w:r>
        <w:rPr>
          <w:color w:val="212121"/>
          <w:sz w:val="21"/>
          <w:szCs w:val="21"/>
          <w:shd w:val="clear" w:color="auto" w:fill="FFFFFF"/>
        </w:rPr>
        <w:t xml:space="preserve"> S, Boykin LM. Rooting Trees, Methods for. </w:t>
      </w:r>
      <w:proofErr w:type="spellStart"/>
      <w:r>
        <w:rPr>
          <w:color w:val="212121"/>
          <w:sz w:val="21"/>
          <w:szCs w:val="21"/>
          <w:shd w:val="clear" w:color="auto" w:fill="FFFFFF"/>
        </w:rPr>
        <w:t>Encycl</w:t>
      </w:r>
      <w:proofErr w:type="spellEnd"/>
      <w:r>
        <w:rPr>
          <w:color w:val="212121"/>
          <w:sz w:val="21"/>
          <w:szCs w:val="21"/>
          <w:shd w:val="clear" w:color="auto" w:fill="FFFFFF"/>
        </w:rPr>
        <w:t xml:space="preserve"> </w:t>
      </w:r>
      <w:proofErr w:type="spellStart"/>
      <w:r>
        <w:rPr>
          <w:color w:val="212121"/>
          <w:sz w:val="21"/>
          <w:szCs w:val="21"/>
          <w:shd w:val="clear" w:color="auto" w:fill="FFFFFF"/>
        </w:rPr>
        <w:t>Evol</w:t>
      </w:r>
      <w:proofErr w:type="spellEnd"/>
      <w:r>
        <w:rPr>
          <w:color w:val="212121"/>
          <w:sz w:val="21"/>
          <w:szCs w:val="21"/>
          <w:shd w:val="clear" w:color="auto" w:fill="FFFFFF"/>
        </w:rPr>
        <w:t xml:space="preserve"> Biol. 2016;3(c):489-493. </w:t>
      </w:r>
      <w:r>
        <w:rPr>
          <w:color w:val="212121"/>
          <w:sz w:val="21"/>
          <w:szCs w:val="21"/>
          <w:shd w:val="clear" w:color="auto" w:fill="FFFFFF"/>
        </w:rPr>
        <w:t>doi:10.1016/B978-0-12-800049-6.00215-8</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22</w:t>
      </w:r>
      <w:r>
        <w:rPr>
          <w:color w:val="212121"/>
          <w:sz w:val="21"/>
          <w:szCs w:val="21"/>
          <w:shd w:val="clear" w:color="auto" w:fill="FFFFFF"/>
        </w:rPr>
        <w:t>】</w:t>
      </w:r>
      <w:r>
        <w:rPr>
          <w:color w:val="212121"/>
          <w:sz w:val="21"/>
          <w:szCs w:val="21"/>
          <w:shd w:val="clear" w:color="auto" w:fill="FFFFFF"/>
        </w:rPr>
        <w:t xml:space="preserve">Estimating Phylogenetic Trees from Distance </w:t>
      </w:r>
      <w:proofErr w:type="spellStart"/>
      <w:r>
        <w:rPr>
          <w:color w:val="212121"/>
          <w:sz w:val="21"/>
          <w:szCs w:val="21"/>
          <w:shd w:val="clear" w:color="auto" w:fill="FFFFFF"/>
        </w:rPr>
        <w:t>Matrices</w:t>
      </w:r>
      <w:r>
        <w:rPr>
          <w:color w:val="212121"/>
          <w:sz w:val="21"/>
          <w:szCs w:val="21"/>
          <w:shd w:val="clear" w:color="auto" w:fill="FFFFFF"/>
        </w:rPr>
        <w:t>.</w:t>
      </w:r>
      <w:r>
        <w:rPr>
          <w:color w:val="212121"/>
          <w:sz w:val="21"/>
          <w:szCs w:val="21"/>
          <w:shd w:val="clear" w:color="auto" w:fill="FFFFFF"/>
        </w:rPr>
        <w:t>James</w:t>
      </w:r>
      <w:proofErr w:type="spellEnd"/>
      <w:r>
        <w:rPr>
          <w:color w:val="212121"/>
          <w:sz w:val="21"/>
          <w:szCs w:val="21"/>
          <w:shd w:val="clear" w:color="auto" w:fill="FFFFFF"/>
        </w:rPr>
        <w:t xml:space="preserve"> S. </w:t>
      </w:r>
      <w:proofErr w:type="spellStart"/>
      <w:r>
        <w:rPr>
          <w:color w:val="212121"/>
          <w:sz w:val="21"/>
          <w:szCs w:val="21"/>
          <w:shd w:val="clear" w:color="auto" w:fill="FFFFFF"/>
        </w:rPr>
        <w:t>Farris</w:t>
      </w:r>
      <w:r>
        <w:rPr>
          <w:color w:val="212121"/>
          <w:sz w:val="21"/>
          <w:szCs w:val="21"/>
          <w:shd w:val="clear" w:color="auto" w:fill="FFFFFF"/>
        </w:rPr>
        <w:t>.</w:t>
      </w:r>
      <w:r>
        <w:rPr>
          <w:color w:val="212121"/>
          <w:sz w:val="21"/>
          <w:szCs w:val="21"/>
          <w:shd w:val="clear" w:color="auto" w:fill="FFFFFF"/>
        </w:rPr>
        <w:t>The</w:t>
      </w:r>
      <w:proofErr w:type="spellEnd"/>
      <w:r>
        <w:rPr>
          <w:color w:val="212121"/>
          <w:sz w:val="21"/>
          <w:szCs w:val="21"/>
          <w:shd w:val="clear" w:color="auto" w:fill="FFFFFF"/>
        </w:rPr>
        <w:t xml:space="preserve"> American Naturalist 1972 </w:t>
      </w:r>
      <w:r>
        <w:rPr>
          <w:color w:val="212121"/>
          <w:sz w:val="21"/>
          <w:szCs w:val="21"/>
          <w:shd w:val="clear" w:color="auto" w:fill="FFFFFF"/>
        </w:rPr>
        <w:t>.</w:t>
      </w:r>
      <w:r>
        <w:rPr>
          <w:color w:val="212121"/>
          <w:sz w:val="21"/>
          <w:szCs w:val="21"/>
          <w:shd w:val="clear" w:color="auto" w:fill="FFFFFF"/>
        </w:rPr>
        <w:t>doi:106:951, 645-668</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23</w:t>
      </w:r>
      <w:r>
        <w:rPr>
          <w:color w:val="212121"/>
          <w:sz w:val="21"/>
          <w:szCs w:val="21"/>
          <w:shd w:val="clear" w:color="auto" w:fill="FFFFFF"/>
        </w:rPr>
        <w:t>】</w:t>
      </w:r>
      <w:r>
        <w:rPr>
          <w:color w:val="212121"/>
          <w:sz w:val="21"/>
          <w:szCs w:val="21"/>
          <w:shd w:val="clear" w:color="auto" w:fill="FFFFFF"/>
        </w:rPr>
        <w:t>Forster P, Forster L, Renfrew C, Forster M. Phylogenetic network analysis of SARS-CoV-2 g</w:t>
      </w:r>
      <w:r>
        <w:rPr>
          <w:color w:val="212121"/>
          <w:sz w:val="21"/>
          <w:szCs w:val="21"/>
          <w:shd w:val="clear" w:color="auto" w:fill="FFFFFF"/>
        </w:rPr>
        <w:t xml:space="preserve">enomes. Proc Natl </w:t>
      </w:r>
      <w:proofErr w:type="spellStart"/>
      <w:r>
        <w:rPr>
          <w:color w:val="212121"/>
          <w:sz w:val="21"/>
          <w:szCs w:val="21"/>
          <w:shd w:val="clear" w:color="auto" w:fill="FFFFFF"/>
        </w:rPr>
        <w:t>Acad</w:t>
      </w:r>
      <w:proofErr w:type="spellEnd"/>
      <w:r>
        <w:rPr>
          <w:color w:val="212121"/>
          <w:sz w:val="21"/>
          <w:szCs w:val="21"/>
          <w:shd w:val="clear" w:color="auto" w:fill="FFFFFF"/>
        </w:rPr>
        <w:t xml:space="preserve"> Sci U S A. 2020;117(17):9241‐9243. doi:10.1073/pnas.2004999117</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24</w:t>
      </w:r>
      <w:r>
        <w:rPr>
          <w:color w:val="212121"/>
          <w:sz w:val="21"/>
          <w:szCs w:val="21"/>
          <w:shd w:val="clear" w:color="auto" w:fill="FFFFFF"/>
        </w:rPr>
        <w:t>】第一财经</w:t>
      </w:r>
      <w:r>
        <w:rPr>
          <w:color w:val="212121"/>
          <w:sz w:val="21"/>
          <w:szCs w:val="21"/>
          <w:shd w:val="clear" w:color="auto" w:fill="FFFFFF"/>
        </w:rPr>
        <w:t xml:space="preserve">. </w:t>
      </w:r>
      <w:r>
        <w:rPr>
          <w:color w:val="212121"/>
          <w:sz w:val="21"/>
          <w:szCs w:val="21"/>
          <w:shd w:val="clear" w:color="auto" w:fill="FFFFFF"/>
        </w:rPr>
        <w:t>假如武汉的警铃有机会被拉响</w:t>
      </w:r>
      <w:r>
        <w:rPr>
          <w:color w:val="212121"/>
          <w:sz w:val="21"/>
          <w:szCs w:val="21"/>
          <w:shd w:val="clear" w:color="auto" w:fill="FFFFFF"/>
        </w:rPr>
        <w:t xml:space="preserve">, </w:t>
      </w:r>
      <w:r>
        <w:rPr>
          <w:color w:val="212121"/>
          <w:sz w:val="21"/>
          <w:szCs w:val="21"/>
          <w:shd w:val="clear" w:color="auto" w:fill="FFFFFF"/>
        </w:rPr>
        <w:t>可以是哪天</w:t>
      </w:r>
      <w:r>
        <w:rPr>
          <w:color w:val="212121"/>
          <w:sz w:val="21"/>
          <w:szCs w:val="21"/>
          <w:shd w:val="clear" w:color="auto" w:fill="FFFFFF"/>
        </w:rPr>
        <w:t>? Https://mp.weixin.qq.com/s/ TQj7IIUZkwIf0M3I8PquA, 2020</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25</w:t>
      </w:r>
      <w:r>
        <w:rPr>
          <w:color w:val="212121"/>
          <w:sz w:val="21"/>
          <w:szCs w:val="21"/>
          <w:shd w:val="clear" w:color="auto" w:fill="FFFFFF"/>
        </w:rPr>
        <w:t>】</w:t>
      </w:r>
      <w:r>
        <w:rPr>
          <w:color w:val="212121"/>
          <w:sz w:val="21"/>
          <w:szCs w:val="21"/>
          <w:shd w:val="clear" w:color="auto" w:fill="FFFFFF"/>
        </w:rPr>
        <w:t xml:space="preserve">Lucy van </w:t>
      </w:r>
      <w:proofErr w:type="spellStart"/>
      <w:r>
        <w:rPr>
          <w:color w:val="212121"/>
          <w:sz w:val="21"/>
          <w:szCs w:val="21"/>
          <w:shd w:val="clear" w:color="auto" w:fill="FFFFFF"/>
        </w:rPr>
        <w:t>Dorp</w:t>
      </w:r>
      <w:proofErr w:type="spellEnd"/>
      <w:r>
        <w:rPr>
          <w:color w:val="212121"/>
          <w:sz w:val="21"/>
          <w:szCs w:val="21"/>
          <w:shd w:val="clear" w:color="auto" w:fill="FFFFFF"/>
        </w:rPr>
        <w:t xml:space="preserve">, </w:t>
      </w:r>
      <w:proofErr w:type="spellStart"/>
      <w:r>
        <w:rPr>
          <w:color w:val="212121"/>
          <w:sz w:val="21"/>
          <w:szCs w:val="21"/>
          <w:shd w:val="clear" w:color="auto" w:fill="FFFFFF"/>
        </w:rPr>
        <w:t>Mislav</w:t>
      </w:r>
      <w:proofErr w:type="spellEnd"/>
      <w:r>
        <w:rPr>
          <w:color w:val="212121"/>
          <w:sz w:val="21"/>
          <w:szCs w:val="21"/>
          <w:shd w:val="clear" w:color="auto" w:fill="FFFFFF"/>
        </w:rPr>
        <w:t xml:space="preserve"> </w:t>
      </w:r>
      <w:proofErr w:type="spellStart"/>
      <w:r>
        <w:rPr>
          <w:color w:val="212121"/>
          <w:sz w:val="21"/>
          <w:szCs w:val="21"/>
          <w:shd w:val="clear" w:color="auto" w:fill="FFFFFF"/>
        </w:rPr>
        <w:t>Acman</w:t>
      </w:r>
      <w:proofErr w:type="spellEnd"/>
      <w:r>
        <w:rPr>
          <w:color w:val="212121"/>
          <w:sz w:val="21"/>
          <w:szCs w:val="21"/>
          <w:shd w:val="clear" w:color="auto" w:fill="FFFFFF"/>
        </w:rPr>
        <w:t xml:space="preserve">, Damien Richard, Liam P. Shaw, Charlotte E. Ford, </w:t>
      </w:r>
      <w:r>
        <w:rPr>
          <w:color w:val="212121"/>
          <w:sz w:val="21"/>
          <w:szCs w:val="21"/>
          <w:shd w:val="clear" w:color="auto" w:fill="FFFFFF"/>
        </w:rPr>
        <w:t xml:space="preserve">Louise Ormond, Christopher J. Owen, Juanita Pang, Cedric C.S. Tan, Florencia A.T. </w:t>
      </w:r>
      <w:proofErr w:type="spellStart"/>
      <w:r>
        <w:rPr>
          <w:color w:val="212121"/>
          <w:sz w:val="21"/>
          <w:szCs w:val="21"/>
          <w:shd w:val="clear" w:color="auto" w:fill="FFFFFF"/>
        </w:rPr>
        <w:t>Boshier</w:t>
      </w:r>
      <w:proofErr w:type="spellEnd"/>
      <w:r>
        <w:rPr>
          <w:color w:val="212121"/>
          <w:sz w:val="21"/>
          <w:szCs w:val="21"/>
          <w:shd w:val="clear" w:color="auto" w:fill="FFFFFF"/>
        </w:rPr>
        <w:t xml:space="preserve">, Arturo Torres Ortiz, François </w:t>
      </w:r>
      <w:proofErr w:type="spellStart"/>
      <w:r>
        <w:rPr>
          <w:color w:val="212121"/>
          <w:sz w:val="21"/>
          <w:szCs w:val="21"/>
          <w:shd w:val="clear" w:color="auto" w:fill="FFFFFF"/>
        </w:rPr>
        <w:t>Balloux,Emergence</w:t>
      </w:r>
      <w:proofErr w:type="spellEnd"/>
      <w:r>
        <w:rPr>
          <w:color w:val="212121"/>
          <w:sz w:val="21"/>
          <w:szCs w:val="21"/>
          <w:shd w:val="clear" w:color="auto" w:fill="FFFFFF"/>
        </w:rPr>
        <w:t xml:space="preserve"> of genomic diversity and recurrent mutations in SARS-CoV-2,Infection, Genetics and Evolution,2020,104351,ISSN 1567-13</w:t>
      </w:r>
      <w:r>
        <w:rPr>
          <w:color w:val="212121"/>
          <w:sz w:val="21"/>
          <w:szCs w:val="21"/>
          <w:shd w:val="clear" w:color="auto" w:fill="FFFFFF"/>
        </w:rPr>
        <w:t>48,https://doi.org/10.1016/j.meegid.2020.104351.</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26</w:t>
      </w:r>
      <w:r>
        <w:rPr>
          <w:color w:val="212121"/>
          <w:sz w:val="21"/>
          <w:szCs w:val="21"/>
          <w:shd w:val="clear" w:color="auto" w:fill="FFFFFF"/>
        </w:rPr>
        <w:t>】</w:t>
      </w:r>
      <w:r>
        <w:rPr>
          <w:color w:val="212121"/>
          <w:sz w:val="21"/>
          <w:szCs w:val="21"/>
          <w:shd w:val="clear" w:color="auto" w:fill="FFFFFF"/>
        </w:rPr>
        <w:t xml:space="preserve">Zou H, </w:t>
      </w:r>
      <w:proofErr w:type="spellStart"/>
      <w:r>
        <w:rPr>
          <w:color w:val="212121"/>
          <w:sz w:val="21"/>
          <w:szCs w:val="21"/>
          <w:shd w:val="clear" w:color="auto" w:fill="FFFFFF"/>
        </w:rPr>
        <w:t>Jakovlić</w:t>
      </w:r>
      <w:proofErr w:type="spellEnd"/>
      <w:r>
        <w:rPr>
          <w:color w:val="212121"/>
          <w:sz w:val="21"/>
          <w:szCs w:val="21"/>
          <w:shd w:val="clear" w:color="auto" w:fill="FFFFFF"/>
        </w:rPr>
        <w:t xml:space="preserve"> I, Zhang D, et al. Architectural instability, inverted skews and mitochondrial </w:t>
      </w:r>
      <w:proofErr w:type="spellStart"/>
      <w:r>
        <w:rPr>
          <w:color w:val="212121"/>
          <w:sz w:val="21"/>
          <w:szCs w:val="21"/>
          <w:shd w:val="clear" w:color="auto" w:fill="FFFFFF"/>
        </w:rPr>
        <w:t>phylogenomics</w:t>
      </w:r>
      <w:proofErr w:type="spellEnd"/>
      <w:r>
        <w:rPr>
          <w:color w:val="212121"/>
          <w:sz w:val="21"/>
          <w:szCs w:val="21"/>
          <w:shd w:val="clear" w:color="auto" w:fill="FFFFFF"/>
        </w:rPr>
        <w:t xml:space="preserve"> of Isopoda: outgroup choice affects the long-branch attraction artefacts. R Soc Open Sci. 2020</w:t>
      </w:r>
      <w:r>
        <w:rPr>
          <w:color w:val="212121"/>
          <w:sz w:val="21"/>
          <w:szCs w:val="21"/>
          <w:shd w:val="clear" w:color="auto" w:fill="FFFFFF"/>
        </w:rPr>
        <w:t>;7(2):191887. Published 2020 Feb 5. doi:10.1098/rsos.191887</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27</w:t>
      </w:r>
      <w:r>
        <w:rPr>
          <w:color w:val="212121"/>
          <w:sz w:val="21"/>
          <w:szCs w:val="21"/>
          <w:shd w:val="clear" w:color="auto" w:fill="FFFFFF"/>
        </w:rPr>
        <w:t>】</w:t>
      </w:r>
      <w:r>
        <w:rPr>
          <w:color w:val="212121"/>
          <w:sz w:val="21"/>
          <w:szCs w:val="21"/>
          <w:shd w:val="clear" w:color="auto" w:fill="FFFFFF"/>
        </w:rPr>
        <w:t>Functional and Genetic Analysis of Viral Receptor ACE2 Orthologs Reveals Broad Potential Host Range of SARS-CoV-2</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28</w:t>
      </w:r>
      <w:r>
        <w:rPr>
          <w:color w:val="212121"/>
          <w:sz w:val="21"/>
          <w:szCs w:val="21"/>
          <w:shd w:val="clear" w:color="auto" w:fill="FFFFFF"/>
        </w:rPr>
        <w:t>】</w:t>
      </w:r>
      <w:r>
        <w:rPr>
          <w:color w:val="212121"/>
          <w:sz w:val="21"/>
          <w:szCs w:val="21"/>
          <w:shd w:val="clear" w:color="auto" w:fill="FFFFFF"/>
        </w:rPr>
        <w:t>Yu, Wen-</w:t>
      </w:r>
      <w:proofErr w:type="spellStart"/>
      <w:r>
        <w:rPr>
          <w:color w:val="212121"/>
          <w:sz w:val="21"/>
          <w:szCs w:val="21"/>
          <w:shd w:val="clear" w:color="auto" w:fill="FFFFFF"/>
        </w:rPr>
        <w:t>Bin,Tang</w:t>
      </w:r>
      <w:proofErr w:type="spellEnd"/>
      <w:r>
        <w:rPr>
          <w:color w:val="212121"/>
          <w:sz w:val="21"/>
          <w:szCs w:val="21"/>
          <w:shd w:val="clear" w:color="auto" w:fill="FFFFFF"/>
        </w:rPr>
        <w:t xml:space="preserve">, </w:t>
      </w:r>
      <w:proofErr w:type="spellStart"/>
      <w:r>
        <w:rPr>
          <w:color w:val="212121"/>
          <w:sz w:val="21"/>
          <w:szCs w:val="21"/>
          <w:shd w:val="clear" w:color="auto" w:fill="FFFFFF"/>
        </w:rPr>
        <w:t>Guang-Da,Zhang</w:t>
      </w:r>
      <w:proofErr w:type="spellEnd"/>
      <w:r>
        <w:rPr>
          <w:color w:val="212121"/>
          <w:sz w:val="21"/>
          <w:szCs w:val="21"/>
          <w:shd w:val="clear" w:color="auto" w:fill="FFFFFF"/>
        </w:rPr>
        <w:t xml:space="preserve">, </w:t>
      </w:r>
      <w:proofErr w:type="spellStart"/>
      <w:r>
        <w:rPr>
          <w:color w:val="212121"/>
          <w:sz w:val="21"/>
          <w:szCs w:val="21"/>
          <w:shd w:val="clear" w:color="auto" w:fill="FFFFFF"/>
        </w:rPr>
        <w:t>Li,Corlett</w:t>
      </w:r>
      <w:proofErr w:type="spellEnd"/>
      <w:r>
        <w:rPr>
          <w:color w:val="212121"/>
          <w:sz w:val="21"/>
          <w:szCs w:val="21"/>
          <w:shd w:val="clear" w:color="auto" w:fill="FFFFFF"/>
        </w:rPr>
        <w:t>, Richard T..(2020).Decoding e</w:t>
      </w:r>
      <w:r>
        <w:rPr>
          <w:color w:val="212121"/>
          <w:sz w:val="21"/>
          <w:szCs w:val="21"/>
          <w:shd w:val="clear" w:color="auto" w:fill="FFFFFF"/>
        </w:rPr>
        <w:t xml:space="preserve">volution and transmissions of novel pneumonia coronavirus using the whole genomic data.[ChinaXiv:202002.00033] </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29</w:t>
      </w:r>
      <w:r>
        <w:rPr>
          <w:color w:val="212121"/>
          <w:sz w:val="21"/>
          <w:szCs w:val="21"/>
          <w:shd w:val="clear" w:color="auto" w:fill="FFFFFF"/>
        </w:rPr>
        <w:t>】</w:t>
      </w:r>
      <w:r>
        <w:rPr>
          <w:color w:val="212121"/>
          <w:sz w:val="21"/>
          <w:szCs w:val="21"/>
          <w:shd w:val="clear" w:color="auto" w:fill="FFFFFF"/>
        </w:rPr>
        <w:t xml:space="preserve">Shi J, Wen Z, Zhong G, et al. Susceptibility of ferrets, cats, dogs, and other domesticated animals to SARS-coronavirus 2 [published online </w:t>
      </w:r>
      <w:r>
        <w:rPr>
          <w:color w:val="212121"/>
          <w:sz w:val="21"/>
          <w:szCs w:val="21"/>
          <w:shd w:val="clear" w:color="auto" w:fill="FFFFFF"/>
        </w:rPr>
        <w:t>ahead of print, 2020 Apr 8]. Science. 2020;eabb7015. doi:10.1126/science.abb7015</w:t>
      </w:r>
    </w:p>
    <w:p w:rsidR="00000000" w:rsidRDefault="00216A62">
      <w:pPr>
        <w:pStyle w:val="ac"/>
        <w:spacing w:beforeLines="50" w:before="156"/>
        <w:rPr>
          <w:color w:val="212121"/>
          <w:sz w:val="21"/>
          <w:szCs w:val="21"/>
          <w:shd w:val="clear" w:color="auto" w:fill="FFFFFF"/>
        </w:rPr>
      </w:pPr>
      <w:r>
        <w:rPr>
          <w:color w:val="212121"/>
          <w:sz w:val="21"/>
          <w:szCs w:val="21"/>
          <w:shd w:val="clear" w:color="auto" w:fill="FFFFFF"/>
        </w:rPr>
        <w:t>【</w:t>
      </w:r>
      <w:r>
        <w:rPr>
          <w:color w:val="212121"/>
          <w:sz w:val="21"/>
          <w:szCs w:val="21"/>
          <w:shd w:val="clear" w:color="auto" w:fill="FFFFFF"/>
        </w:rPr>
        <w:t>30</w:t>
      </w:r>
      <w:r>
        <w:rPr>
          <w:color w:val="212121"/>
          <w:sz w:val="21"/>
          <w:szCs w:val="21"/>
          <w:shd w:val="clear" w:color="auto" w:fill="FFFFFF"/>
        </w:rPr>
        <w:t>】</w:t>
      </w:r>
      <w:r>
        <w:rPr>
          <w:color w:val="212121"/>
          <w:sz w:val="21"/>
          <w:szCs w:val="21"/>
          <w:shd w:val="clear" w:color="auto" w:fill="FFFFFF"/>
        </w:rPr>
        <w:t xml:space="preserve">Xia X. Extreme genomic CpG deficiency in SARS-CoV-2 and evasion of host antiviral defense [published online ahead of print, 2020 Apr 14]. Mol Biol </w:t>
      </w:r>
      <w:proofErr w:type="spellStart"/>
      <w:r>
        <w:rPr>
          <w:color w:val="212121"/>
          <w:sz w:val="21"/>
          <w:szCs w:val="21"/>
          <w:shd w:val="clear" w:color="auto" w:fill="FFFFFF"/>
        </w:rPr>
        <w:t>Evol</w:t>
      </w:r>
      <w:proofErr w:type="spellEnd"/>
      <w:r>
        <w:rPr>
          <w:color w:val="212121"/>
          <w:sz w:val="21"/>
          <w:szCs w:val="21"/>
          <w:shd w:val="clear" w:color="auto" w:fill="FFFFFF"/>
        </w:rPr>
        <w:t>. 2020;msaa094. doi:</w:t>
      </w:r>
      <w:r>
        <w:rPr>
          <w:color w:val="212121"/>
          <w:sz w:val="21"/>
          <w:szCs w:val="21"/>
          <w:shd w:val="clear" w:color="auto" w:fill="FFFFFF"/>
        </w:rPr>
        <w:t>10.1093/</w:t>
      </w:r>
      <w:proofErr w:type="spellStart"/>
      <w:r>
        <w:rPr>
          <w:color w:val="212121"/>
          <w:sz w:val="21"/>
          <w:szCs w:val="21"/>
          <w:shd w:val="clear" w:color="auto" w:fill="FFFFFF"/>
        </w:rPr>
        <w:t>molbev</w:t>
      </w:r>
      <w:proofErr w:type="spellEnd"/>
      <w:r>
        <w:rPr>
          <w:color w:val="212121"/>
          <w:sz w:val="21"/>
          <w:szCs w:val="21"/>
          <w:shd w:val="clear" w:color="auto" w:fill="FFFFFF"/>
        </w:rPr>
        <w:t>/msaa094</w:t>
      </w:r>
    </w:p>
    <w:p w:rsidR="00000000" w:rsidRDefault="00216A62">
      <w:pPr>
        <w:spacing w:beforeLines="50" w:before="156"/>
        <w:rPr>
          <w:sz w:val="21"/>
          <w:szCs w:val="21"/>
        </w:rPr>
      </w:pPr>
      <w:r>
        <w:rPr>
          <w:sz w:val="21"/>
          <w:szCs w:val="21"/>
        </w:rPr>
        <w:t>【</w:t>
      </w:r>
      <w:r>
        <w:rPr>
          <w:sz w:val="21"/>
          <w:szCs w:val="21"/>
        </w:rPr>
        <w:t>31</w:t>
      </w:r>
      <w:r>
        <w:rPr>
          <w:sz w:val="21"/>
          <w:szCs w:val="21"/>
        </w:rPr>
        <w:t>】</w:t>
      </w:r>
      <w:r>
        <w:rPr>
          <w:sz w:val="21"/>
          <w:szCs w:val="21"/>
        </w:rPr>
        <w:t>Benson DA, Cavanaugh M, Clark K, et al. GenBank. Nucleic Acids Res. 2018;46(D1):D41‐D47. doi:10.1093/</w:t>
      </w:r>
      <w:proofErr w:type="spellStart"/>
      <w:r>
        <w:rPr>
          <w:sz w:val="21"/>
          <w:szCs w:val="21"/>
        </w:rPr>
        <w:t>nar</w:t>
      </w:r>
      <w:proofErr w:type="spellEnd"/>
      <w:r>
        <w:rPr>
          <w:sz w:val="21"/>
          <w:szCs w:val="21"/>
        </w:rPr>
        <w:t>/gkx1094</w:t>
      </w:r>
    </w:p>
    <w:p w:rsidR="00000000" w:rsidRDefault="00216A62">
      <w:pPr>
        <w:spacing w:beforeLines="50" w:before="156"/>
        <w:rPr>
          <w:sz w:val="21"/>
          <w:szCs w:val="21"/>
        </w:rPr>
      </w:pPr>
      <w:r>
        <w:rPr>
          <w:sz w:val="21"/>
          <w:szCs w:val="21"/>
        </w:rPr>
        <w:lastRenderedPageBreak/>
        <w:t>【</w:t>
      </w:r>
      <w:r>
        <w:rPr>
          <w:sz w:val="21"/>
          <w:szCs w:val="21"/>
        </w:rPr>
        <w:t>32</w:t>
      </w:r>
      <w:r>
        <w:rPr>
          <w:sz w:val="21"/>
          <w:szCs w:val="21"/>
        </w:rPr>
        <w:t>】</w:t>
      </w:r>
      <w:r>
        <w:rPr>
          <w:sz w:val="21"/>
          <w:szCs w:val="21"/>
        </w:rPr>
        <w:t xml:space="preserve">Zhao WM, Song SH, Chen ML, et al. The 2019 novel coronavirus resource. Yi </w:t>
      </w:r>
      <w:proofErr w:type="spellStart"/>
      <w:r>
        <w:rPr>
          <w:sz w:val="21"/>
          <w:szCs w:val="21"/>
        </w:rPr>
        <w:t>Chuan</w:t>
      </w:r>
      <w:proofErr w:type="spellEnd"/>
      <w:r>
        <w:rPr>
          <w:sz w:val="21"/>
          <w:szCs w:val="21"/>
        </w:rPr>
        <w:t>. 2020;42(2):212‐221. doi:10.1628</w:t>
      </w:r>
      <w:r>
        <w:rPr>
          <w:sz w:val="21"/>
          <w:szCs w:val="21"/>
        </w:rPr>
        <w:t>8/j.yczz.20-030</w:t>
      </w:r>
    </w:p>
    <w:p w:rsidR="00000000" w:rsidRDefault="00216A62">
      <w:pPr>
        <w:spacing w:beforeLines="50" w:before="156"/>
        <w:rPr>
          <w:sz w:val="21"/>
          <w:szCs w:val="21"/>
        </w:rPr>
      </w:pPr>
      <w:r>
        <w:rPr>
          <w:sz w:val="21"/>
          <w:szCs w:val="21"/>
        </w:rPr>
        <w:t>【</w:t>
      </w:r>
      <w:r>
        <w:rPr>
          <w:sz w:val="21"/>
          <w:szCs w:val="21"/>
        </w:rPr>
        <w:t>33</w:t>
      </w:r>
      <w:r>
        <w:rPr>
          <w:sz w:val="21"/>
          <w:szCs w:val="21"/>
        </w:rPr>
        <w:t>】</w:t>
      </w:r>
      <w:r>
        <w:rPr>
          <w:sz w:val="21"/>
          <w:szCs w:val="21"/>
        </w:rPr>
        <w:t xml:space="preserve">Shu Y, McCauley J. GISAID: Global initiative on sharing all influenza data - from vision to reality. Euro </w:t>
      </w:r>
      <w:proofErr w:type="spellStart"/>
      <w:r>
        <w:rPr>
          <w:sz w:val="21"/>
          <w:szCs w:val="21"/>
        </w:rPr>
        <w:t>Surveill</w:t>
      </w:r>
      <w:proofErr w:type="spellEnd"/>
      <w:r>
        <w:rPr>
          <w:sz w:val="21"/>
          <w:szCs w:val="21"/>
        </w:rPr>
        <w:t>. 2017;22(13):30494. doi:10.2807/1560-7917.ES.2017.22.13.30494</w:t>
      </w:r>
    </w:p>
    <w:p w:rsidR="00000000" w:rsidRDefault="00216A62">
      <w:pPr>
        <w:spacing w:beforeLines="50" w:before="156"/>
        <w:rPr>
          <w:sz w:val="21"/>
          <w:szCs w:val="21"/>
        </w:rPr>
      </w:pPr>
      <w:r>
        <w:rPr>
          <w:sz w:val="21"/>
          <w:szCs w:val="21"/>
        </w:rPr>
        <w:t>【</w:t>
      </w:r>
      <w:r>
        <w:rPr>
          <w:sz w:val="21"/>
          <w:szCs w:val="21"/>
        </w:rPr>
        <w:t>34</w:t>
      </w:r>
      <w:r>
        <w:rPr>
          <w:sz w:val="21"/>
          <w:szCs w:val="21"/>
        </w:rPr>
        <w:t>】</w:t>
      </w:r>
      <w:r>
        <w:rPr>
          <w:sz w:val="21"/>
          <w:szCs w:val="21"/>
        </w:rPr>
        <w:t xml:space="preserve">Kumar S, </w:t>
      </w:r>
      <w:proofErr w:type="spellStart"/>
      <w:r>
        <w:rPr>
          <w:sz w:val="21"/>
          <w:szCs w:val="21"/>
        </w:rPr>
        <w:t>Stecher</w:t>
      </w:r>
      <w:proofErr w:type="spellEnd"/>
      <w:r>
        <w:rPr>
          <w:sz w:val="21"/>
          <w:szCs w:val="21"/>
        </w:rPr>
        <w:t xml:space="preserve"> G, Li M, </w:t>
      </w:r>
      <w:proofErr w:type="spellStart"/>
      <w:r>
        <w:rPr>
          <w:sz w:val="21"/>
          <w:szCs w:val="21"/>
        </w:rPr>
        <w:t>Knyaz</w:t>
      </w:r>
      <w:proofErr w:type="spellEnd"/>
      <w:r>
        <w:rPr>
          <w:sz w:val="21"/>
          <w:szCs w:val="21"/>
        </w:rPr>
        <w:t xml:space="preserve"> C, Tamura K. MEGA X: Mo</w:t>
      </w:r>
      <w:r>
        <w:rPr>
          <w:sz w:val="21"/>
          <w:szCs w:val="21"/>
        </w:rPr>
        <w:t xml:space="preserve">lecular Evolutionary Genetics Analysis across Computing Platforms. Mol Biol </w:t>
      </w:r>
      <w:proofErr w:type="spellStart"/>
      <w:r>
        <w:rPr>
          <w:sz w:val="21"/>
          <w:szCs w:val="21"/>
        </w:rPr>
        <w:t>Evol</w:t>
      </w:r>
      <w:proofErr w:type="spellEnd"/>
      <w:r>
        <w:rPr>
          <w:sz w:val="21"/>
          <w:szCs w:val="21"/>
        </w:rPr>
        <w:t>. 2018;35(6):1547‐1549. doi:10.1093/</w:t>
      </w:r>
      <w:proofErr w:type="spellStart"/>
      <w:r>
        <w:rPr>
          <w:sz w:val="21"/>
          <w:szCs w:val="21"/>
        </w:rPr>
        <w:t>molbev</w:t>
      </w:r>
      <w:proofErr w:type="spellEnd"/>
      <w:r>
        <w:rPr>
          <w:sz w:val="21"/>
          <w:szCs w:val="21"/>
        </w:rPr>
        <w:t xml:space="preserve">/msy096 </w:t>
      </w:r>
    </w:p>
    <w:p w:rsidR="00000000" w:rsidRDefault="00216A62">
      <w:pPr>
        <w:spacing w:beforeLines="50" w:before="156"/>
        <w:rPr>
          <w:sz w:val="21"/>
          <w:szCs w:val="21"/>
        </w:rPr>
      </w:pPr>
      <w:r>
        <w:rPr>
          <w:sz w:val="21"/>
          <w:szCs w:val="21"/>
        </w:rPr>
        <w:t>【</w:t>
      </w:r>
      <w:r>
        <w:rPr>
          <w:sz w:val="21"/>
          <w:szCs w:val="21"/>
        </w:rPr>
        <w:t>35</w:t>
      </w:r>
      <w:r>
        <w:rPr>
          <w:sz w:val="21"/>
          <w:szCs w:val="21"/>
        </w:rPr>
        <w:t>】</w:t>
      </w:r>
      <w:r>
        <w:rPr>
          <w:sz w:val="21"/>
          <w:szCs w:val="21"/>
        </w:rPr>
        <w:t xml:space="preserve"> Maier, D. The complexity of some problems on subsequences and </w:t>
      </w:r>
      <w:proofErr w:type="spellStart"/>
      <w:r>
        <w:rPr>
          <w:sz w:val="21"/>
          <w:szCs w:val="21"/>
        </w:rPr>
        <w:t>supersequences</w:t>
      </w:r>
      <w:proofErr w:type="spellEnd"/>
      <w:r>
        <w:rPr>
          <w:sz w:val="21"/>
          <w:szCs w:val="21"/>
        </w:rPr>
        <w:t>[J]. Journal of the ACM (JACM), 1978, 25(2):</w:t>
      </w:r>
      <w:r>
        <w:rPr>
          <w:sz w:val="21"/>
          <w:szCs w:val="21"/>
        </w:rPr>
        <w:t xml:space="preserve"> 322-336.</w:t>
      </w:r>
    </w:p>
    <w:p w:rsidR="00000000" w:rsidRDefault="00216A62">
      <w:pPr>
        <w:spacing w:beforeLines="50" w:before="156"/>
        <w:rPr>
          <w:sz w:val="21"/>
          <w:szCs w:val="21"/>
        </w:rPr>
      </w:pPr>
      <w:r>
        <w:rPr>
          <w:sz w:val="21"/>
          <w:szCs w:val="21"/>
        </w:rPr>
        <w:t>【</w:t>
      </w:r>
      <w:r>
        <w:rPr>
          <w:sz w:val="21"/>
          <w:szCs w:val="21"/>
        </w:rPr>
        <w:t>36</w:t>
      </w:r>
      <w:r>
        <w:rPr>
          <w:sz w:val="21"/>
          <w:szCs w:val="21"/>
        </w:rPr>
        <w:t>】</w:t>
      </w:r>
      <w:proofErr w:type="spellStart"/>
      <w:r>
        <w:rPr>
          <w:sz w:val="21"/>
          <w:szCs w:val="21"/>
        </w:rPr>
        <w:t>Katoh</w:t>
      </w:r>
      <w:proofErr w:type="spellEnd"/>
      <w:r>
        <w:rPr>
          <w:sz w:val="21"/>
          <w:szCs w:val="21"/>
        </w:rPr>
        <w:t xml:space="preserve"> K, </w:t>
      </w:r>
      <w:proofErr w:type="spellStart"/>
      <w:r>
        <w:rPr>
          <w:sz w:val="21"/>
          <w:szCs w:val="21"/>
        </w:rPr>
        <w:t>Standley</w:t>
      </w:r>
      <w:proofErr w:type="spellEnd"/>
      <w:r>
        <w:rPr>
          <w:sz w:val="21"/>
          <w:szCs w:val="21"/>
        </w:rPr>
        <w:t xml:space="preserve"> DM. MAFFT multiple sequence alignment software version 7: improvements in performance and usability. Mol Biol </w:t>
      </w:r>
      <w:proofErr w:type="spellStart"/>
      <w:r>
        <w:rPr>
          <w:sz w:val="21"/>
          <w:szCs w:val="21"/>
        </w:rPr>
        <w:t>Evol</w:t>
      </w:r>
      <w:proofErr w:type="spellEnd"/>
      <w:r>
        <w:rPr>
          <w:sz w:val="21"/>
          <w:szCs w:val="21"/>
        </w:rPr>
        <w:t>. 2013;30(4):772‐780. doi:10.1093/</w:t>
      </w:r>
      <w:proofErr w:type="spellStart"/>
      <w:r>
        <w:rPr>
          <w:sz w:val="21"/>
          <w:szCs w:val="21"/>
        </w:rPr>
        <w:t>molbev</w:t>
      </w:r>
      <w:proofErr w:type="spellEnd"/>
      <w:r>
        <w:rPr>
          <w:sz w:val="21"/>
          <w:szCs w:val="21"/>
        </w:rPr>
        <w:t>/mst010</w:t>
      </w:r>
    </w:p>
    <w:p w:rsidR="00000000" w:rsidRDefault="00216A62">
      <w:pPr>
        <w:spacing w:beforeLines="50" w:before="156"/>
        <w:rPr>
          <w:sz w:val="21"/>
          <w:szCs w:val="21"/>
        </w:rPr>
      </w:pPr>
      <w:r>
        <w:rPr>
          <w:sz w:val="21"/>
          <w:szCs w:val="21"/>
        </w:rPr>
        <w:t>【</w:t>
      </w:r>
      <w:r>
        <w:rPr>
          <w:sz w:val="21"/>
          <w:szCs w:val="21"/>
        </w:rPr>
        <w:t>37</w:t>
      </w:r>
      <w:r>
        <w:rPr>
          <w:sz w:val="21"/>
          <w:szCs w:val="21"/>
        </w:rPr>
        <w:t>】</w:t>
      </w:r>
      <w:r>
        <w:rPr>
          <w:sz w:val="21"/>
          <w:szCs w:val="21"/>
        </w:rPr>
        <w:t xml:space="preserve"> </w:t>
      </w:r>
      <w:proofErr w:type="spellStart"/>
      <w:r>
        <w:rPr>
          <w:sz w:val="21"/>
          <w:szCs w:val="21"/>
        </w:rPr>
        <w:t>Darriba</w:t>
      </w:r>
      <w:proofErr w:type="spellEnd"/>
      <w:r>
        <w:rPr>
          <w:sz w:val="21"/>
          <w:szCs w:val="21"/>
        </w:rPr>
        <w:t xml:space="preserve"> D, Taboada GL, </w:t>
      </w:r>
      <w:proofErr w:type="spellStart"/>
      <w:r>
        <w:rPr>
          <w:sz w:val="21"/>
          <w:szCs w:val="21"/>
        </w:rPr>
        <w:t>Doallo</w:t>
      </w:r>
      <w:proofErr w:type="spellEnd"/>
      <w:r>
        <w:rPr>
          <w:sz w:val="21"/>
          <w:szCs w:val="21"/>
        </w:rPr>
        <w:t xml:space="preserve"> R, Posada D. </w:t>
      </w:r>
      <w:proofErr w:type="spellStart"/>
      <w:r>
        <w:rPr>
          <w:sz w:val="21"/>
          <w:szCs w:val="21"/>
        </w:rPr>
        <w:t>jModelTest</w:t>
      </w:r>
      <w:proofErr w:type="spellEnd"/>
      <w:r>
        <w:rPr>
          <w:sz w:val="21"/>
          <w:szCs w:val="21"/>
        </w:rPr>
        <w:t xml:space="preserve"> 2: </w:t>
      </w:r>
      <w:r>
        <w:rPr>
          <w:sz w:val="21"/>
          <w:szCs w:val="21"/>
        </w:rPr>
        <w:t>more models, new heuristics and parallel computing. Nat Methods. 2012;9(8):772. Published 2012 Jul 30. doi:10.1038/nmeth.2109</w:t>
      </w:r>
    </w:p>
    <w:p w:rsidR="00000000" w:rsidRDefault="00216A62">
      <w:pPr>
        <w:spacing w:beforeLines="50" w:before="156"/>
        <w:rPr>
          <w:sz w:val="21"/>
          <w:szCs w:val="21"/>
        </w:rPr>
      </w:pPr>
      <w:r>
        <w:rPr>
          <w:sz w:val="21"/>
          <w:szCs w:val="21"/>
        </w:rPr>
        <w:t>【</w:t>
      </w:r>
      <w:r>
        <w:rPr>
          <w:sz w:val="21"/>
          <w:szCs w:val="21"/>
        </w:rPr>
        <w:t>38</w:t>
      </w:r>
      <w:r>
        <w:rPr>
          <w:sz w:val="21"/>
          <w:szCs w:val="21"/>
        </w:rPr>
        <w:t>】</w:t>
      </w:r>
      <w:r>
        <w:rPr>
          <w:sz w:val="21"/>
          <w:szCs w:val="21"/>
        </w:rPr>
        <w:t xml:space="preserve">Miller MA, Pfeiffer W, Schwartz T. Creating the CIPRES Science Gateway for inference of large phylogenetic trees. 2010 </w:t>
      </w:r>
      <w:proofErr w:type="spellStart"/>
      <w:r>
        <w:rPr>
          <w:sz w:val="21"/>
          <w:szCs w:val="21"/>
        </w:rPr>
        <w:t>Gatew</w:t>
      </w:r>
      <w:proofErr w:type="spellEnd"/>
      <w:r>
        <w:rPr>
          <w:sz w:val="21"/>
          <w:szCs w:val="21"/>
        </w:rPr>
        <w:t xml:space="preserve"> </w:t>
      </w:r>
      <w:proofErr w:type="spellStart"/>
      <w:r>
        <w:rPr>
          <w:sz w:val="21"/>
          <w:szCs w:val="21"/>
        </w:rPr>
        <w:t>C</w:t>
      </w:r>
      <w:r>
        <w:rPr>
          <w:sz w:val="21"/>
          <w:szCs w:val="21"/>
        </w:rPr>
        <w:t>omput</w:t>
      </w:r>
      <w:proofErr w:type="spellEnd"/>
      <w:r>
        <w:rPr>
          <w:sz w:val="21"/>
          <w:szCs w:val="21"/>
        </w:rPr>
        <w:t xml:space="preserve"> Environ Work GCE 2010. 2010. doi:10.1109/GCE.2010.5676129</w:t>
      </w:r>
    </w:p>
    <w:p w:rsidR="00000000" w:rsidRDefault="00216A62">
      <w:pPr>
        <w:spacing w:beforeLines="50" w:before="156"/>
        <w:rPr>
          <w:sz w:val="21"/>
          <w:szCs w:val="21"/>
        </w:rPr>
      </w:pPr>
      <w:r>
        <w:rPr>
          <w:sz w:val="21"/>
          <w:szCs w:val="21"/>
        </w:rPr>
        <w:t>【</w:t>
      </w:r>
      <w:r>
        <w:rPr>
          <w:sz w:val="21"/>
          <w:szCs w:val="21"/>
        </w:rPr>
        <w:t>39</w:t>
      </w:r>
      <w:r>
        <w:rPr>
          <w:sz w:val="21"/>
          <w:szCs w:val="21"/>
        </w:rPr>
        <w:t>】</w:t>
      </w:r>
      <w:proofErr w:type="spellStart"/>
      <w:r>
        <w:rPr>
          <w:sz w:val="21"/>
          <w:szCs w:val="21"/>
        </w:rPr>
        <w:t>Ronquist</w:t>
      </w:r>
      <w:proofErr w:type="spellEnd"/>
      <w:r>
        <w:rPr>
          <w:sz w:val="21"/>
          <w:szCs w:val="21"/>
        </w:rPr>
        <w:t xml:space="preserve"> F, </w:t>
      </w:r>
      <w:proofErr w:type="spellStart"/>
      <w:r>
        <w:rPr>
          <w:sz w:val="21"/>
          <w:szCs w:val="21"/>
        </w:rPr>
        <w:t>Teslenko</w:t>
      </w:r>
      <w:proofErr w:type="spellEnd"/>
      <w:r>
        <w:rPr>
          <w:sz w:val="21"/>
          <w:szCs w:val="21"/>
        </w:rPr>
        <w:t xml:space="preserve"> M, van der Mark P, et al. </w:t>
      </w:r>
      <w:proofErr w:type="spellStart"/>
      <w:r>
        <w:rPr>
          <w:sz w:val="21"/>
          <w:szCs w:val="21"/>
        </w:rPr>
        <w:t>MrBayes</w:t>
      </w:r>
      <w:proofErr w:type="spellEnd"/>
      <w:r>
        <w:rPr>
          <w:sz w:val="21"/>
          <w:szCs w:val="21"/>
        </w:rPr>
        <w:t xml:space="preserve"> 3.2: efficient Bayesian phylogenetic inference and model choice across a large model space. Syst Biol. 2012;61(3):539‐542. doi:10.109</w:t>
      </w:r>
      <w:r>
        <w:rPr>
          <w:sz w:val="21"/>
          <w:szCs w:val="21"/>
        </w:rPr>
        <w:t>3/</w:t>
      </w:r>
      <w:proofErr w:type="spellStart"/>
      <w:r>
        <w:rPr>
          <w:sz w:val="21"/>
          <w:szCs w:val="21"/>
        </w:rPr>
        <w:t>sysbio</w:t>
      </w:r>
      <w:proofErr w:type="spellEnd"/>
      <w:r>
        <w:rPr>
          <w:sz w:val="21"/>
          <w:szCs w:val="21"/>
        </w:rPr>
        <w:t>/sys029</w:t>
      </w:r>
    </w:p>
    <w:p w:rsidR="00000000" w:rsidRDefault="00216A62">
      <w:pPr>
        <w:spacing w:beforeLines="50" w:before="156"/>
        <w:rPr>
          <w:sz w:val="21"/>
          <w:szCs w:val="21"/>
        </w:rPr>
      </w:pPr>
      <w:r>
        <w:rPr>
          <w:sz w:val="21"/>
          <w:szCs w:val="21"/>
        </w:rPr>
        <w:t>【</w:t>
      </w:r>
      <w:r>
        <w:rPr>
          <w:sz w:val="21"/>
          <w:szCs w:val="21"/>
        </w:rPr>
        <w:t>40</w:t>
      </w:r>
      <w:r>
        <w:rPr>
          <w:sz w:val="21"/>
          <w:szCs w:val="21"/>
        </w:rPr>
        <w:t>】</w:t>
      </w:r>
      <w:r>
        <w:rPr>
          <w:sz w:val="21"/>
          <w:szCs w:val="21"/>
        </w:rPr>
        <w:t xml:space="preserve"> </w:t>
      </w:r>
      <w:hyperlink r:id="rId31" w:history="1">
        <w:r>
          <w:rPr>
            <w:rStyle w:val="a7"/>
            <w:color w:val="auto"/>
            <w:sz w:val="21"/>
            <w:szCs w:val="21"/>
            <w:u w:val="none"/>
          </w:rPr>
          <w:t>https://github.com/rambaut/figtree/releases</w:t>
        </w:r>
      </w:hyperlink>
    </w:p>
    <w:p w:rsidR="00000000" w:rsidRDefault="00216A62">
      <w:pPr>
        <w:spacing w:beforeLines="50" w:before="156"/>
        <w:rPr>
          <w:sz w:val="21"/>
          <w:szCs w:val="21"/>
        </w:rPr>
      </w:pPr>
      <w:r>
        <w:rPr>
          <w:sz w:val="21"/>
          <w:szCs w:val="21"/>
        </w:rPr>
        <w:t>【</w:t>
      </w:r>
      <w:r>
        <w:rPr>
          <w:sz w:val="21"/>
          <w:szCs w:val="21"/>
        </w:rPr>
        <w:t>41</w:t>
      </w:r>
      <w:r>
        <w:rPr>
          <w:sz w:val="21"/>
          <w:szCs w:val="21"/>
        </w:rPr>
        <w:t>】</w:t>
      </w:r>
      <w:r>
        <w:rPr>
          <w:sz w:val="21"/>
          <w:szCs w:val="21"/>
        </w:rPr>
        <w:t xml:space="preserve"> </w:t>
      </w:r>
      <w:proofErr w:type="spellStart"/>
      <w:r>
        <w:rPr>
          <w:sz w:val="21"/>
          <w:szCs w:val="21"/>
        </w:rPr>
        <w:t>Letunic</w:t>
      </w:r>
      <w:proofErr w:type="spellEnd"/>
      <w:r>
        <w:rPr>
          <w:sz w:val="21"/>
          <w:szCs w:val="21"/>
        </w:rPr>
        <w:t xml:space="preserve"> I, Bork P. Interactive Tree </w:t>
      </w:r>
      <w:proofErr w:type="gramStart"/>
      <w:r>
        <w:rPr>
          <w:sz w:val="21"/>
          <w:szCs w:val="21"/>
        </w:rPr>
        <w:t>Of</w:t>
      </w:r>
      <w:proofErr w:type="gramEnd"/>
      <w:r>
        <w:rPr>
          <w:sz w:val="21"/>
          <w:szCs w:val="21"/>
        </w:rPr>
        <w:t xml:space="preserve"> Life (</w:t>
      </w:r>
      <w:proofErr w:type="spellStart"/>
      <w:r>
        <w:rPr>
          <w:sz w:val="21"/>
          <w:szCs w:val="21"/>
        </w:rPr>
        <w:t>iTOL</w:t>
      </w:r>
      <w:proofErr w:type="spellEnd"/>
      <w:r>
        <w:rPr>
          <w:sz w:val="21"/>
          <w:szCs w:val="21"/>
        </w:rPr>
        <w:t>) v4: recent updates and new developments. Nucleic Acids Res. 2019;47(W1):W25</w:t>
      </w:r>
      <w:r>
        <w:rPr>
          <w:sz w:val="21"/>
          <w:szCs w:val="21"/>
        </w:rPr>
        <w:t>6‐W259. doi:10.1093/</w:t>
      </w:r>
      <w:proofErr w:type="spellStart"/>
      <w:r>
        <w:rPr>
          <w:sz w:val="21"/>
          <w:szCs w:val="21"/>
        </w:rPr>
        <w:t>nar</w:t>
      </w:r>
      <w:proofErr w:type="spellEnd"/>
      <w:r>
        <w:rPr>
          <w:sz w:val="21"/>
          <w:szCs w:val="21"/>
        </w:rPr>
        <w:t>/gkz239</w:t>
      </w: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spacing w:before="60" w:line="320" w:lineRule="exac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widowControl/>
        <w:jc w:val="left"/>
        <w:rPr>
          <w:szCs w:val="21"/>
        </w:rPr>
      </w:pPr>
    </w:p>
    <w:p w:rsidR="00000000" w:rsidRDefault="00216A62">
      <w:pPr>
        <w:adjustRightInd w:val="0"/>
        <w:snapToGrid w:val="0"/>
        <w:spacing w:line="360" w:lineRule="auto"/>
        <w:rPr>
          <w:sz w:val="36"/>
          <w:szCs w:val="36"/>
        </w:rPr>
      </w:pPr>
      <w:bookmarkStart w:id="82" w:name="OLE_LINK3"/>
      <w:bookmarkStart w:id="83" w:name="_Toc29459289"/>
    </w:p>
    <w:p w:rsidR="00000000" w:rsidRDefault="00216A62">
      <w:pPr>
        <w:adjustRightInd w:val="0"/>
        <w:snapToGrid w:val="0"/>
        <w:spacing w:line="360" w:lineRule="auto"/>
        <w:jc w:val="center"/>
        <w:rPr>
          <w:sz w:val="36"/>
          <w:szCs w:val="36"/>
        </w:rPr>
      </w:pPr>
    </w:p>
    <w:p w:rsidR="00000000" w:rsidRDefault="00216A62">
      <w:pPr>
        <w:adjustRightInd w:val="0"/>
        <w:snapToGrid w:val="0"/>
        <w:spacing w:line="360" w:lineRule="auto"/>
        <w:jc w:val="center"/>
        <w:rPr>
          <w:sz w:val="36"/>
          <w:szCs w:val="36"/>
        </w:rPr>
      </w:pPr>
      <w:r>
        <w:rPr>
          <w:sz w:val="36"/>
          <w:szCs w:val="36"/>
        </w:rPr>
        <w:t>Decoding the transmissions of the novel</w:t>
      </w:r>
      <w:r>
        <w:rPr>
          <w:sz w:val="36"/>
          <w:szCs w:val="36"/>
        </w:rPr>
        <w:t xml:space="preserve"> </w:t>
      </w:r>
    </w:p>
    <w:p w:rsidR="00000000" w:rsidRDefault="00216A62">
      <w:pPr>
        <w:adjustRightInd w:val="0"/>
        <w:snapToGrid w:val="0"/>
        <w:spacing w:line="360" w:lineRule="auto"/>
        <w:jc w:val="center"/>
        <w:rPr>
          <w:sz w:val="36"/>
          <w:szCs w:val="36"/>
        </w:rPr>
      </w:pPr>
      <w:r>
        <w:rPr>
          <w:sz w:val="36"/>
          <w:szCs w:val="36"/>
        </w:rPr>
        <w:t>coronavirus</w:t>
      </w:r>
      <w:bookmarkStart w:id="84" w:name="OLE_LINK1"/>
      <w:r>
        <w:rPr>
          <w:sz w:val="36"/>
          <w:szCs w:val="36"/>
        </w:rPr>
        <w:t>(SARS-CoV-2)</w:t>
      </w:r>
      <w:bookmarkEnd w:id="84"/>
      <w:r>
        <w:rPr>
          <w:sz w:val="36"/>
          <w:szCs w:val="36"/>
        </w:rPr>
        <w:t>using whole genomic data</w:t>
      </w:r>
    </w:p>
    <w:p w:rsidR="00000000" w:rsidRDefault="00216A62">
      <w:pPr>
        <w:pStyle w:val="1"/>
        <w:spacing w:before="160" w:after="120" w:line="360" w:lineRule="auto"/>
        <w:rPr>
          <w:rFonts w:ascii="Times New Roman" w:hAnsi="Times New Roman"/>
          <w:b w:val="0"/>
          <w:bCs w:val="0"/>
          <w:sz w:val="21"/>
          <w:szCs w:val="21"/>
        </w:rPr>
      </w:pPr>
      <w:bookmarkStart w:id="85" w:name="_Toc387132156"/>
      <w:bookmarkStart w:id="86" w:name="_Toc11992"/>
      <w:bookmarkStart w:id="87" w:name="_Toc6190"/>
      <w:bookmarkStart w:id="88" w:name="_Toc20076"/>
      <w:bookmarkStart w:id="89" w:name="_Toc4008"/>
      <w:bookmarkStart w:id="90" w:name="_Toc6799"/>
      <w:bookmarkStart w:id="91" w:name="_Toc25461"/>
      <w:bookmarkStart w:id="92" w:name="_Toc29459280"/>
      <w:bookmarkEnd w:id="82"/>
      <w:r>
        <w:rPr>
          <w:rFonts w:ascii="Times New Roman" w:hAnsi="Times New Roman"/>
          <w:b w:val="0"/>
          <w:bCs w:val="0"/>
          <w:sz w:val="21"/>
          <w:szCs w:val="21"/>
        </w:rPr>
        <w:t>ABSTRACT</w:t>
      </w:r>
      <w:bookmarkEnd w:id="85"/>
      <w:bookmarkEnd w:id="92"/>
      <w:r>
        <w:rPr>
          <w:rFonts w:ascii="Times New Roman" w:hAnsi="Times New Roman"/>
          <w:b w:val="0"/>
          <w:bCs w:val="0"/>
          <w:sz w:val="21"/>
          <w:szCs w:val="21"/>
        </w:rPr>
        <w:t>：</w:t>
      </w:r>
      <w:bookmarkEnd w:id="86"/>
      <w:r>
        <w:rPr>
          <w:rFonts w:ascii="Times New Roman" w:hAnsi="Times New Roman"/>
          <w:b w:val="0"/>
          <w:bCs w:val="0"/>
          <w:sz w:val="21"/>
          <w:szCs w:val="21"/>
        </w:rPr>
        <w:t xml:space="preserve">An outbreak of novel coronavirus (SARS-CoV-2) that </w:t>
      </w:r>
      <w:r>
        <w:rPr>
          <w:rFonts w:ascii="Times New Roman" w:hAnsi="Times New Roman"/>
          <w:b w:val="0"/>
          <w:bCs w:val="0"/>
          <w:sz w:val="21"/>
          <w:szCs w:val="21"/>
        </w:rPr>
        <w:t>first reported</w:t>
      </w:r>
      <w:r>
        <w:rPr>
          <w:rFonts w:ascii="Times New Roman" w:hAnsi="Times New Roman"/>
          <w:b w:val="0"/>
          <w:bCs w:val="0"/>
          <w:sz w:val="21"/>
          <w:szCs w:val="21"/>
        </w:rPr>
        <w:t xml:space="preserve"> in Wuhan, China, has spread rapidly, with </w:t>
      </w:r>
      <w:r>
        <w:rPr>
          <w:rFonts w:ascii="Times New Roman" w:hAnsi="Times New Roman"/>
          <w:b w:val="0"/>
          <w:bCs w:val="0"/>
          <w:sz w:val="21"/>
          <w:szCs w:val="21"/>
        </w:rPr>
        <w:t>m</w:t>
      </w:r>
      <w:r>
        <w:rPr>
          <w:rFonts w:ascii="Times New Roman" w:hAnsi="Times New Roman"/>
          <w:b w:val="0"/>
          <w:bCs w:val="0"/>
          <w:sz w:val="21"/>
          <w:szCs w:val="21"/>
        </w:rPr>
        <w:t xml:space="preserve">ore than 3 million </w:t>
      </w:r>
      <w:r>
        <w:rPr>
          <w:rFonts w:ascii="Times New Roman" w:hAnsi="Times New Roman"/>
          <w:b w:val="0"/>
          <w:bCs w:val="0"/>
          <w:sz w:val="21"/>
          <w:szCs w:val="21"/>
        </w:rPr>
        <w:t xml:space="preserve">cases confirmed in </w:t>
      </w:r>
      <w:r>
        <w:rPr>
          <w:rFonts w:ascii="Times New Roman" w:hAnsi="Times New Roman"/>
          <w:b w:val="0"/>
          <w:bCs w:val="0"/>
          <w:sz w:val="21"/>
          <w:szCs w:val="21"/>
        </w:rPr>
        <w:t>more than 180</w:t>
      </w:r>
      <w:r>
        <w:rPr>
          <w:rFonts w:ascii="Times New Roman" w:hAnsi="Times New Roman"/>
          <w:b w:val="0"/>
          <w:bCs w:val="0"/>
          <w:sz w:val="21"/>
          <w:szCs w:val="21"/>
        </w:rPr>
        <w:t xml:space="preserve"> countries</w:t>
      </w:r>
      <w:r>
        <w:rPr>
          <w:rFonts w:ascii="Times New Roman" w:hAnsi="Times New Roman"/>
          <w:b w:val="0"/>
          <w:bCs w:val="0"/>
          <w:sz w:val="21"/>
          <w:szCs w:val="21"/>
        </w:rPr>
        <w:t xml:space="preserve"> as of May 2020.</w:t>
      </w:r>
      <w:r>
        <w:rPr>
          <w:rFonts w:ascii="Times New Roman" w:hAnsi="Times New Roman"/>
          <w:b w:val="0"/>
          <w:bCs w:val="0"/>
          <w:sz w:val="21"/>
          <w:szCs w:val="21"/>
        </w:rPr>
        <w:t xml:space="preserve"> WHO Director-General has declared </w:t>
      </w:r>
      <w:r>
        <w:rPr>
          <w:rFonts w:ascii="Times New Roman" w:hAnsi="Times New Roman"/>
          <w:b w:val="0"/>
          <w:bCs w:val="0"/>
          <w:sz w:val="21"/>
          <w:szCs w:val="21"/>
        </w:rPr>
        <w:t xml:space="preserve">it </w:t>
      </w:r>
      <w:r>
        <w:rPr>
          <w:rFonts w:ascii="Times New Roman" w:hAnsi="Times New Roman"/>
          <w:b w:val="0"/>
          <w:bCs w:val="0"/>
          <w:sz w:val="21"/>
          <w:szCs w:val="21"/>
        </w:rPr>
        <w:t xml:space="preserve">a Public Health Emergency of International </w:t>
      </w:r>
      <w:proofErr w:type="spellStart"/>
      <w:r>
        <w:rPr>
          <w:rFonts w:ascii="Times New Roman" w:hAnsi="Times New Roman"/>
          <w:b w:val="0"/>
          <w:bCs w:val="0"/>
          <w:sz w:val="21"/>
          <w:szCs w:val="21"/>
        </w:rPr>
        <w:t>Concern.The</w:t>
      </w:r>
      <w:proofErr w:type="spellEnd"/>
      <w:r>
        <w:rPr>
          <w:rFonts w:ascii="Times New Roman" w:hAnsi="Times New Roman"/>
          <w:b w:val="0"/>
          <w:bCs w:val="0"/>
          <w:sz w:val="21"/>
          <w:szCs w:val="21"/>
        </w:rPr>
        <w:t xml:space="preserve"> n</w:t>
      </w:r>
      <w:r>
        <w:rPr>
          <w:rFonts w:ascii="Times New Roman" w:hAnsi="Times New Roman"/>
          <w:b w:val="0"/>
          <w:bCs w:val="0"/>
          <w:sz w:val="21"/>
          <w:szCs w:val="21"/>
        </w:rPr>
        <w:t>ovel</w:t>
      </w:r>
      <w:r>
        <w:rPr>
          <w:rFonts w:ascii="Times New Roman" w:hAnsi="Times New Roman"/>
          <w:b w:val="0"/>
          <w:bCs w:val="0"/>
          <w:sz w:val="21"/>
          <w:szCs w:val="21"/>
        </w:rPr>
        <w:t xml:space="preserve"> coronavirus is highly infectious (R0 is between 2 and 3), and the </w:t>
      </w:r>
      <w:r>
        <w:rPr>
          <w:rFonts w:ascii="Times New Roman" w:hAnsi="Times New Roman"/>
          <w:b w:val="0"/>
          <w:bCs w:val="0"/>
          <w:sz w:val="21"/>
          <w:szCs w:val="21"/>
        </w:rPr>
        <w:t>pandemic</w:t>
      </w:r>
      <w:r>
        <w:rPr>
          <w:rFonts w:ascii="Times New Roman" w:hAnsi="Times New Roman"/>
          <w:b w:val="0"/>
          <w:bCs w:val="0"/>
          <w:sz w:val="21"/>
          <w:szCs w:val="21"/>
        </w:rPr>
        <w:t xml:space="preserve"> is st</w:t>
      </w:r>
      <w:r>
        <w:rPr>
          <w:rFonts w:ascii="Times New Roman" w:hAnsi="Times New Roman"/>
          <w:b w:val="0"/>
          <w:bCs w:val="0"/>
          <w:sz w:val="21"/>
          <w:szCs w:val="21"/>
        </w:rPr>
        <w:t>ill spreading worldwide.</w:t>
      </w:r>
      <w:bookmarkEnd w:id="87"/>
      <w:bookmarkEnd w:id="88"/>
      <w:bookmarkEnd w:id="89"/>
      <w:bookmarkEnd w:id="90"/>
      <w:bookmarkEnd w:id="91"/>
    </w:p>
    <w:p w:rsidR="00000000" w:rsidRDefault="00216A62">
      <w:pPr>
        <w:pStyle w:val="1"/>
        <w:spacing w:before="160" w:after="120" w:line="360" w:lineRule="auto"/>
        <w:rPr>
          <w:rFonts w:ascii="Times New Roman" w:hAnsi="Times New Roman"/>
          <w:b w:val="0"/>
          <w:bCs w:val="0"/>
          <w:sz w:val="21"/>
          <w:szCs w:val="21"/>
        </w:rPr>
      </w:pPr>
      <w:bookmarkStart w:id="93" w:name="_Toc6957"/>
      <w:bookmarkStart w:id="94" w:name="_Toc4084"/>
      <w:bookmarkStart w:id="95" w:name="_Toc29704"/>
      <w:bookmarkStart w:id="96" w:name="_Toc12418"/>
      <w:bookmarkStart w:id="97" w:name="_Toc27106"/>
      <w:r>
        <w:rPr>
          <w:rFonts w:ascii="Times New Roman" w:hAnsi="Times New Roman"/>
          <w:b w:val="0"/>
          <w:bCs w:val="0"/>
          <w:sz w:val="21"/>
          <w:szCs w:val="21"/>
        </w:rPr>
        <w:t xml:space="preserve">In a phylogenetic network analysis of </w:t>
      </w:r>
      <w:r>
        <w:rPr>
          <w:rFonts w:ascii="Times New Roman" w:hAnsi="Times New Roman" w:hint="eastAsia"/>
          <w:b w:val="0"/>
          <w:bCs w:val="0"/>
          <w:sz w:val="21"/>
          <w:szCs w:val="21"/>
        </w:rPr>
        <w:t>579</w:t>
      </w:r>
      <w:r>
        <w:rPr>
          <w:rFonts w:ascii="Times New Roman" w:hAnsi="Times New Roman"/>
          <w:b w:val="0"/>
          <w:bCs w:val="0"/>
          <w:sz w:val="21"/>
          <w:szCs w:val="21"/>
        </w:rPr>
        <w:t xml:space="preserve"> complete SARS-Cov-2</w:t>
      </w:r>
      <w:r>
        <w:rPr>
          <w:rFonts w:ascii="Times New Roman" w:hAnsi="Times New Roman"/>
          <w:b w:val="0"/>
          <w:bCs w:val="0"/>
          <w:sz w:val="21"/>
          <w:szCs w:val="21"/>
        </w:rPr>
        <w:t xml:space="preserve"> </w:t>
      </w:r>
      <w:r>
        <w:rPr>
          <w:rFonts w:ascii="Times New Roman" w:hAnsi="Times New Roman"/>
          <w:b w:val="0"/>
          <w:bCs w:val="0"/>
          <w:sz w:val="21"/>
          <w:szCs w:val="21"/>
        </w:rPr>
        <w:t>genomes</w:t>
      </w:r>
      <w:r>
        <w:rPr>
          <w:rFonts w:ascii="Times New Roman" w:hAnsi="Times New Roman"/>
          <w:b w:val="0"/>
          <w:bCs w:val="0"/>
          <w:sz w:val="21"/>
          <w:szCs w:val="21"/>
        </w:rPr>
        <w:t xml:space="preserve"> freely available at</w:t>
      </w:r>
      <w:r>
        <w:rPr>
          <w:rFonts w:ascii="Times New Roman" w:hAnsi="Times New Roman"/>
          <w:b w:val="0"/>
          <w:bCs w:val="0"/>
          <w:sz w:val="21"/>
          <w:szCs w:val="21"/>
        </w:rPr>
        <w:t xml:space="preserve"> databases such as </w:t>
      </w:r>
      <w:proofErr w:type="spellStart"/>
      <w:r>
        <w:rPr>
          <w:rFonts w:ascii="Times New Roman" w:hAnsi="Times New Roman"/>
          <w:b w:val="0"/>
          <w:bCs w:val="0"/>
          <w:sz w:val="21"/>
          <w:szCs w:val="21"/>
        </w:rPr>
        <w:t>GISAID</w:t>
      </w:r>
      <w:r>
        <w:rPr>
          <w:rFonts w:ascii="Times New Roman" w:hAnsi="Times New Roman"/>
          <w:b w:val="0"/>
          <w:bCs w:val="0"/>
          <w:sz w:val="21"/>
          <w:szCs w:val="21"/>
        </w:rPr>
        <w:t>,we</w:t>
      </w:r>
      <w:proofErr w:type="spellEnd"/>
      <w:r>
        <w:rPr>
          <w:rFonts w:ascii="Times New Roman" w:hAnsi="Times New Roman"/>
          <w:b w:val="0"/>
          <w:bCs w:val="0"/>
          <w:sz w:val="21"/>
          <w:szCs w:val="21"/>
        </w:rPr>
        <w:t xml:space="preserve"> </w:t>
      </w:r>
      <w:r>
        <w:rPr>
          <w:rFonts w:ascii="Times New Roman" w:hAnsi="Times New Roman"/>
          <w:b w:val="0"/>
          <w:bCs w:val="0"/>
          <w:sz w:val="21"/>
          <w:szCs w:val="21"/>
        </w:rPr>
        <w:t>analyz</w:t>
      </w:r>
      <w:r>
        <w:rPr>
          <w:rFonts w:ascii="Times New Roman" w:hAnsi="Times New Roman"/>
          <w:b w:val="0"/>
          <w:bCs w:val="0"/>
          <w:sz w:val="21"/>
          <w:szCs w:val="21"/>
        </w:rPr>
        <w:t>ed</w:t>
      </w:r>
      <w:r>
        <w:rPr>
          <w:rFonts w:ascii="Times New Roman" w:hAnsi="Times New Roman"/>
          <w:b w:val="0"/>
          <w:bCs w:val="0"/>
          <w:sz w:val="21"/>
          <w:szCs w:val="21"/>
        </w:rPr>
        <w:t xml:space="preserve"> </w:t>
      </w:r>
      <w:r>
        <w:rPr>
          <w:rFonts w:ascii="Times New Roman" w:hAnsi="Times New Roman"/>
          <w:b w:val="0"/>
          <w:bCs w:val="0"/>
          <w:sz w:val="21"/>
          <w:szCs w:val="21"/>
        </w:rPr>
        <w:t>its</w:t>
      </w:r>
      <w:r>
        <w:rPr>
          <w:rFonts w:ascii="Times New Roman" w:hAnsi="Times New Roman"/>
          <w:b w:val="0"/>
          <w:bCs w:val="0"/>
          <w:sz w:val="21"/>
          <w:szCs w:val="21"/>
        </w:rPr>
        <w:t xml:space="preserve"> clade</w:t>
      </w:r>
      <w:r>
        <w:rPr>
          <w:rFonts w:ascii="Times New Roman" w:hAnsi="Times New Roman"/>
          <w:b w:val="0"/>
          <w:bCs w:val="0"/>
          <w:sz w:val="21"/>
          <w:szCs w:val="21"/>
        </w:rPr>
        <w:t>s</w:t>
      </w:r>
      <w:r>
        <w:rPr>
          <w:rFonts w:ascii="Times New Roman" w:hAnsi="Times New Roman"/>
          <w:b w:val="0"/>
          <w:bCs w:val="0"/>
          <w:sz w:val="21"/>
          <w:szCs w:val="21"/>
        </w:rPr>
        <w:t xml:space="preserve"> </w:t>
      </w:r>
      <w:r>
        <w:rPr>
          <w:rFonts w:ascii="Times New Roman" w:hAnsi="Times New Roman"/>
          <w:b w:val="0"/>
          <w:bCs w:val="0"/>
          <w:sz w:val="21"/>
          <w:szCs w:val="21"/>
        </w:rPr>
        <w:t xml:space="preserve">as well as </w:t>
      </w:r>
      <w:r>
        <w:rPr>
          <w:rFonts w:ascii="Times New Roman" w:hAnsi="Times New Roman"/>
          <w:b w:val="0"/>
          <w:bCs w:val="0"/>
          <w:sz w:val="21"/>
          <w:szCs w:val="21"/>
        </w:rPr>
        <w:t>visualize</w:t>
      </w:r>
      <w:r>
        <w:rPr>
          <w:rFonts w:ascii="Times New Roman" w:hAnsi="Times New Roman"/>
          <w:b w:val="0"/>
          <w:bCs w:val="0"/>
          <w:sz w:val="21"/>
          <w:szCs w:val="21"/>
        </w:rPr>
        <w:t>d</w:t>
      </w:r>
      <w:r>
        <w:rPr>
          <w:rFonts w:ascii="Times New Roman" w:hAnsi="Times New Roman"/>
          <w:b w:val="0"/>
          <w:bCs w:val="0"/>
          <w:sz w:val="21"/>
          <w:szCs w:val="21"/>
        </w:rPr>
        <w:t xml:space="preserve"> the phylogenetic tree on the </w:t>
      </w:r>
      <w:proofErr w:type="spellStart"/>
      <w:r>
        <w:rPr>
          <w:rFonts w:ascii="Times New Roman" w:hAnsi="Times New Roman"/>
          <w:b w:val="0"/>
          <w:bCs w:val="0"/>
          <w:sz w:val="21"/>
          <w:szCs w:val="21"/>
        </w:rPr>
        <w:t>nextstrain</w:t>
      </w:r>
      <w:proofErr w:type="spellEnd"/>
      <w:r>
        <w:rPr>
          <w:rFonts w:ascii="Times New Roman" w:hAnsi="Times New Roman"/>
          <w:b w:val="0"/>
          <w:bCs w:val="0"/>
          <w:sz w:val="21"/>
          <w:szCs w:val="21"/>
        </w:rPr>
        <w:t xml:space="preserve"> .</w:t>
      </w:r>
      <w:r>
        <w:rPr>
          <w:rFonts w:ascii="Times New Roman" w:hAnsi="Times New Roman"/>
          <w:b w:val="0"/>
          <w:bCs w:val="0"/>
          <w:sz w:val="21"/>
          <w:szCs w:val="21"/>
        </w:rPr>
        <w:t>All materials are available at</w:t>
      </w:r>
      <w:r>
        <w:rPr>
          <w:rFonts w:ascii="Times New Roman" w:hAnsi="Times New Roman"/>
          <w:b w:val="0"/>
          <w:bCs w:val="0"/>
          <w:sz w:val="21"/>
          <w:szCs w:val="21"/>
        </w:rPr>
        <w:t xml:space="preserve"> </w:t>
      </w:r>
      <w:proofErr w:type="spellStart"/>
      <w:r>
        <w:rPr>
          <w:rFonts w:ascii="Times New Roman" w:hAnsi="Times New Roman"/>
          <w:b w:val="0"/>
          <w:bCs w:val="0"/>
          <w:sz w:val="21"/>
          <w:szCs w:val="21"/>
        </w:rPr>
        <w:t>github</w:t>
      </w:r>
      <w:proofErr w:type="spellEnd"/>
      <w:r>
        <w:rPr>
          <w:rFonts w:ascii="Times New Roman" w:hAnsi="Times New Roman"/>
          <w:b w:val="0"/>
          <w:bCs w:val="0"/>
          <w:sz w:val="21"/>
          <w:szCs w:val="21"/>
        </w:rPr>
        <w:t>.</w:t>
      </w:r>
      <w:bookmarkEnd w:id="93"/>
      <w:bookmarkEnd w:id="94"/>
      <w:bookmarkEnd w:id="95"/>
      <w:bookmarkEnd w:id="96"/>
      <w:bookmarkEnd w:id="97"/>
    </w:p>
    <w:p w:rsidR="00000000" w:rsidRDefault="00216A62">
      <w:pPr>
        <w:spacing w:line="360" w:lineRule="auto"/>
        <w:rPr>
          <w:sz w:val="21"/>
          <w:szCs w:val="21"/>
        </w:rPr>
      </w:pPr>
      <w:r>
        <w:rPr>
          <w:sz w:val="21"/>
          <w:szCs w:val="21"/>
        </w:rPr>
        <w:t xml:space="preserve">The phylogenetic tree can be divided into four main clades: we found that the virus strains of the United Kingdom, Australia, and China belong to relatively independent </w:t>
      </w:r>
      <w:proofErr w:type="spellStart"/>
      <w:r>
        <w:rPr>
          <w:sz w:val="21"/>
          <w:szCs w:val="21"/>
        </w:rPr>
        <w:t>clades;The</w:t>
      </w:r>
      <w:proofErr w:type="spellEnd"/>
      <w:r>
        <w:rPr>
          <w:sz w:val="21"/>
          <w:szCs w:val="21"/>
        </w:rPr>
        <w:t xml:space="preserve"> virus sequences </w:t>
      </w:r>
      <w:r>
        <w:rPr>
          <w:rFonts w:hint="eastAsia"/>
          <w:sz w:val="21"/>
          <w:szCs w:val="21"/>
        </w:rPr>
        <w:t>from</w:t>
      </w:r>
      <w:r>
        <w:rPr>
          <w:sz w:val="21"/>
          <w:szCs w:val="21"/>
        </w:rPr>
        <w:t xml:space="preserve"> mainland China are mainly S and O types; while</w:t>
      </w:r>
      <w:r>
        <w:rPr>
          <w:sz w:val="21"/>
          <w:szCs w:val="21"/>
        </w:rPr>
        <w:t xml:space="preserve"> other countries </w:t>
      </w:r>
      <w:r>
        <w:rPr>
          <w:rFonts w:hint="eastAsia"/>
          <w:sz w:val="21"/>
          <w:szCs w:val="21"/>
        </w:rPr>
        <w:t xml:space="preserve">and areas </w:t>
      </w:r>
      <w:r>
        <w:rPr>
          <w:sz w:val="21"/>
          <w:szCs w:val="21"/>
        </w:rPr>
        <w:t xml:space="preserve">such as the United Kingdom, the United States </w:t>
      </w:r>
      <w:r>
        <w:rPr>
          <w:rFonts w:hint="eastAsia"/>
          <w:sz w:val="21"/>
          <w:szCs w:val="21"/>
        </w:rPr>
        <w:t>possess</w:t>
      </w:r>
      <w:r>
        <w:rPr>
          <w:sz w:val="21"/>
          <w:szCs w:val="21"/>
        </w:rPr>
        <w:t xml:space="preserve"> new mutation types, mainly distributed in G and V </w:t>
      </w:r>
      <w:proofErr w:type="spellStart"/>
      <w:r>
        <w:rPr>
          <w:sz w:val="21"/>
          <w:szCs w:val="21"/>
        </w:rPr>
        <w:t>types.</w:t>
      </w:r>
      <w:r>
        <w:rPr>
          <w:rFonts w:hint="eastAsia"/>
          <w:sz w:val="21"/>
          <w:szCs w:val="21"/>
        </w:rPr>
        <w:t>Notably,a</w:t>
      </w:r>
      <w:proofErr w:type="spellEnd"/>
      <w:r>
        <w:rPr>
          <w:rFonts w:hint="eastAsia"/>
          <w:sz w:val="21"/>
          <w:szCs w:val="21"/>
        </w:rPr>
        <w:t xml:space="preserve"> sequence from Wuhan enjoys two types of </w:t>
      </w:r>
      <w:proofErr w:type="spellStart"/>
      <w:r>
        <w:rPr>
          <w:rFonts w:hint="eastAsia"/>
          <w:sz w:val="21"/>
          <w:szCs w:val="21"/>
        </w:rPr>
        <w:t>mutations:G</w:t>
      </w:r>
      <w:proofErr w:type="spellEnd"/>
      <w:r>
        <w:rPr>
          <w:rFonts w:hint="eastAsia"/>
          <w:sz w:val="21"/>
          <w:szCs w:val="21"/>
        </w:rPr>
        <w:t xml:space="preserve"> and </w:t>
      </w:r>
      <w:proofErr w:type="spellStart"/>
      <w:r>
        <w:rPr>
          <w:rFonts w:hint="eastAsia"/>
          <w:sz w:val="21"/>
          <w:szCs w:val="21"/>
        </w:rPr>
        <w:t>S.Based</w:t>
      </w:r>
      <w:proofErr w:type="spellEnd"/>
      <w:r>
        <w:rPr>
          <w:rFonts w:hint="eastAsia"/>
          <w:sz w:val="21"/>
          <w:szCs w:val="21"/>
        </w:rPr>
        <w:t xml:space="preserve"> on our phylogenetic tree analysis and the law</w:t>
      </w:r>
      <w:r>
        <w:rPr>
          <w:rFonts w:hint="eastAsia"/>
          <w:sz w:val="21"/>
          <w:szCs w:val="21"/>
        </w:rPr>
        <w:t xml:space="preserve"> of virus </w:t>
      </w:r>
      <w:proofErr w:type="spellStart"/>
      <w:r>
        <w:rPr>
          <w:rFonts w:hint="eastAsia"/>
          <w:sz w:val="21"/>
          <w:szCs w:val="21"/>
        </w:rPr>
        <w:t>variation,we</w:t>
      </w:r>
      <w:proofErr w:type="spellEnd"/>
      <w:r>
        <w:rPr>
          <w:rFonts w:hint="eastAsia"/>
          <w:sz w:val="21"/>
          <w:szCs w:val="21"/>
        </w:rPr>
        <w:t xml:space="preserve"> speculated that: China is probably not or not the only place of birthplace of the novel coronavirus outbreak. The virus may </w:t>
      </w:r>
      <w:proofErr w:type="gramStart"/>
      <w:r>
        <w:rPr>
          <w:rFonts w:hint="eastAsia"/>
          <w:sz w:val="21"/>
          <w:szCs w:val="21"/>
        </w:rPr>
        <w:t>originated</w:t>
      </w:r>
      <w:proofErr w:type="gramEnd"/>
      <w:r>
        <w:rPr>
          <w:rFonts w:hint="eastAsia"/>
          <w:sz w:val="21"/>
          <w:szCs w:val="21"/>
        </w:rPr>
        <w:t xml:space="preserve"> from other regions rather than </w:t>
      </w:r>
      <w:proofErr w:type="spellStart"/>
      <w:r>
        <w:rPr>
          <w:rFonts w:hint="eastAsia"/>
          <w:sz w:val="21"/>
          <w:szCs w:val="21"/>
        </w:rPr>
        <w:t>Wuhan,China</w:t>
      </w:r>
      <w:proofErr w:type="spellEnd"/>
      <w:r>
        <w:rPr>
          <w:rFonts w:hint="eastAsia"/>
          <w:sz w:val="21"/>
          <w:szCs w:val="21"/>
        </w:rPr>
        <w:t>.</w:t>
      </w:r>
    </w:p>
    <w:p w:rsidR="00000000" w:rsidRDefault="00216A62">
      <w:pPr>
        <w:pStyle w:val="1"/>
        <w:spacing w:before="160" w:after="120" w:line="400" w:lineRule="exact"/>
        <w:rPr>
          <w:rFonts w:ascii="Times New Roman" w:hAnsi="Times New Roman"/>
          <w:b w:val="0"/>
          <w:bCs w:val="0"/>
          <w:sz w:val="21"/>
          <w:szCs w:val="21"/>
        </w:rPr>
      </w:pPr>
      <w:bookmarkStart w:id="98" w:name="_Toc21898"/>
      <w:bookmarkStart w:id="99" w:name="_Toc28503"/>
      <w:bookmarkStart w:id="100" w:name="_Toc20240"/>
      <w:bookmarkStart w:id="101" w:name="_Toc4212"/>
      <w:bookmarkStart w:id="102" w:name="_Toc28015"/>
      <w:r>
        <w:rPr>
          <w:rFonts w:ascii="Times New Roman" w:hAnsi="Times New Roman"/>
          <w:b w:val="0"/>
          <w:bCs w:val="0"/>
          <w:sz w:val="21"/>
          <w:szCs w:val="21"/>
        </w:rPr>
        <w:t>Our research faithfully records the spread and mutatio</w:t>
      </w:r>
      <w:r>
        <w:rPr>
          <w:rFonts w:ascii="Times New Roman" w:hAnsi="Times New Roman"/>
          <w:b w:val="0"/>
          <w:bCs w:val="0"/>
          <w:sz w:val="21"/>
          <w:szCs w:val="21"/>
        </w:rPr>
        <w:t>n</w:t>
      </w:r>
      <w:r>
        <w:rPr>
          <w:rFonts w:ascii="Times New Roman" w:hAnsi="Times New Roman"/>
          <w:b w:val="0"/>
          <w:bCs w:val="0"/>
          <w:sz w:val="21"/>
          <w:szCs w:val="21"/>
        </w:rPr>
        <w:t>s</w:t>
      </w:r>
      <w:r>
        <w:rPr>
          <w:rFonts w:ascii="Times New Roman" w:hAnsi="Times New Roman"/>
          <w:b w:val="0"/>
          <w:bCs w:val="0"/>
          <w:sz w:val="21"/>
          <w:szCs w:val="21"/>
        </w:rPr>
        <w:t xml:space="preserve"> of </w:t>
      </w:r>
      <w:r>
        <w:rPr>
          <w:rFonts w:ascii="Times New Roman" w:hAnsi="Times New Roman"/>
          <w:b w:val="0"/>
          <w:bCs w:val="0"/>
          <w:sz w:val="21"/>
          <w:szCs w:val="21"/>
        </w:rPr>
        <w:t>documented</w:t>
      </w:r>
      <w:r>
        <w:rPr>
          <w:rFonts w:ascii="Times New Roman" w:hAnsi="Times New Roman"/>
          <w:b w:val="0"/>
          <w:bCs w:val="0"/>
          <w:sz w:val="21"/>
          <w:szCs w:val="21"/>
        </w:rPr>
        <w:t xml:space="preserve"> n</w:t>
      </w:r>
      <w:r>
        <w:rPr>
          <w:rFonts w:ascii="Times New Roman" w:hAnsi="Times New Roman"/>
          <w:b w:val="0"/>
          <w:bCs w:val="0"/>
          <w:sz w:val="21"/>
          <w:szCs w:val="21"/>
        </w:rPr>
        <w:t>ovel</w:t>
      </w:r>
      <w:r>
        <w:rPr>
          <w:rFonts w:ascii="Times New Roman" w:hAnsi="Times New Roman"/>
          <w:b w:val="0"/>
          <w:bCs w:val="0"/>
          <w:sz w:val="21"/>
          <w:szCs w:val="21"/>
        </w:rPr>
        <w:t xml:space="preserve"> </w:t>
      </w:r>
      <w:proofErr w:type="spellStart"/>
      <w:r>
        <w:rPr>
          <w:rFonts w:ascii="Times New Roman" w:hAnsi="Times New Roman"/>
          <w:b w:val="0"/>
          <w:bCs w:val="0"/>
          <w:sz w:val="21"/>
          <w:szCs w:val="21"/>
        </w:rPr>
        <w:t>coronavirus</w:t>
      </w:r>
      <w:r>
        <w:rPr>
          <w:rFonts w:ascii="Times New Roman" w:hAnsi="Times New Roman"/>
          <w:b w:val="0"/>
          <w:bCs w:val="0"/>
          <w:sz w:val="21"/>
          <w:szCs w:val="21"/>
        </w:rPr>
        <w:t>,</w:t>
      </w:r>
      <w:r>
        <w:rPr>
          <w:rFonts w:ascii="Times New Roman" w:hAnsi="Times New Roman"/>
          <w:b w:val="0"/>
          <w:bCs w:val="0"/>
          <w:sz w:val="21"/>
          <w:szCs w:val="21"/>
        </w:rPr>
        <w:t>indicating</w:t>
      </w:r>
      <w:proofErr w:type="spellEnd"/>
      <w:r>
        <w:rPr>
          <w:rFonts w:ascii="Times New Roman" w:hAnsi="Times New Roman"/>
          <w:b w:val="0"/>
          <w:bCs w:val="0"/>
          <w:sz w:val="21"/>
          <w:szCs w:val="21"/>
        </w:rPr>
        <w:t xml:space="preserve"> that </w:t>
      </w:r>
      <w:r>
        <w:rPr>
          <w:rFonts w:ascii="Times New Roman" w:hAnsi="Times New Roman"/>
          <w:b w:val="0"/>
          <w:bCs w:val="0"/>
          <w:sz w:val="21"/>
          <w:szCs w:val="21"/>
        </w:rPr>
        <w:t xml:space="preserve">our </w:t>
      </w:r>
      <w:r>
        <w:rPr>
          <w:rFonts w:ascii="Times New Roman" w:hAnsi="Times New Roman"/>
          <w:b w:val="0"/>
          <w:bCs w:val="0"/>
          <w:sz w:val="21"/>
          <w:szCs w:val="21"/>
        </w:rPr>
        <w:t xml:space="preserve">phylogenetic </w:t>
      </w:r>
      <w:r>
        <w:rPr>
          <w:rFonts w:ascii="Times New Roman" w:hAnsi="Times New Roman"/>
          <w:b w:val="0"/>
          <w:bCs w:val="0"/>
          <w:sz w:val="21"/>
          <w:szCs w:val="21"/>
        </w:rPr>
        <w:t>method</w:t>
      </w:r>
      <w:r>
        <w:rPr>
          <w:rFonts w:ascii="Times New Roman" w:hAnsi="Times New Roman"/>
          <w:b w:val="0"/>
          <w:bCs w:val="0"/>
          <w:sz w:val="21"/>
          <w:szCs w:val="21"/>
        </w:rPr>
        <w:t xml:space="preserve">s can likewise be successfully used to help trace undocumented COVID-19 infection sources, which </w:t>
      </w:r>
      <w:r>
        <w:rPr>
          <w:rFonts w:ascii="Times New Roman" w:hAnsi="Times New Roman" w:hint="eastAsia"/>
          <w:b w:val="0"/>
          <w:bCs w:val="0"/>
          <w:sz w:val="21"/>
          <w:szCs w:val="21"/>
        </w:rPr>
        <w:t>is significant for motoring the dynamics of SARS-CoV-2 in the future, tracing the anc</w:t>
      </w:r>
      <w:r>
        <w:rPr>
          <w:rFonts w:ascii="Times New Roman" w:hAnsi="Times New Roman" w:hint="eastAsia"/>
          <w:b w:val="0"/>
          <w:bCs w:val="0"/>
          <w:sz w:val="21"/>
          <w:szCs w:val="21"/>
        </w:rPr>
        <w:t xml:space="preserve">estral virus type and potential intermediate animal hosts as well as </w:t>
      </w:r>
      <w:r>
        <w:rPr>
          <w:rFonts w:ascii="Times New Roman" w:hAnsi="Times New Roman"/>
          <w:b w:val="0"/>
          <w:bCs w:val="0"/>
          <w:sz w:val="21"/>
          <w:szCs w:val="21"/>
        </w:rPr>
        <w:t>prevent</w:t>
      </w:r>
      <w:r>
        <w:rPr>
          <w:rFonts w:ascii="Times New Roman" w:hAnsi="Times New Roman" w:hint="eastAsia"/>
          <w:b w:val="0"/>
          <w:bCs w:val="0"/>
          <w:sz w:val="21"/>
          <w:szCs w:val="21"/>
        </w:rPr>
        <w:t>ing</w:t>
      </w:r>
      <w:r>
        <w:rPr>
          <w:rFonts w:ascii="Times New Roman" w:hAnsi="Times New Roman"/>
          <w:b w:val="0"/>
          <w:bCs w:val="0"/>
          <w:sz w:val="21"/>
          <w:szCs w:val="21"/>
        </w:rPr>
        <w:t xml:space="preserve"> recurrent spread of the disease worldwide.</w:t>
      </w:r>
      <w:bookmarkEnd w:id="98"/>
      <w:bookmarkEnd w:id="99"/>
      <w:bookmarkEnd w:id="100"/>
      <w:bookmarkEnd w:id="101"/>
      <w:bookmarkEnd w:id="102"/>
    </w:p>
    <w:p w:rsidR="00000000" w:rsidRDefault="00216A62">
      <w:pPr>
        <w:pStyle w:val="af2"/>
        <w:spacing w:line="400" w:lineRule="exact"/>
        <w:jc w:val="left"/>
        <w:rPr>
          <w:rFonts w:ascii="Times New Roman" w:eastAsia="黑体" w:hAnsi="Times New Roman" w:cs="Times New Roman"/>
          <w:b/>
          <w:szCs w:val="24"/>
        </w:rPr>
      </w:pPr>
      <w:r>
        <w:rPr>
          <w:rFonts w:ascii="Times New Roman" w:hAnsi="Times New Roman" w:cs="Times New Roman"/>
          <w:szCs w:val="24"/>
        </w:rPr>
        <w:t xml:space="preserve">KEY WORDS: SARS-CoV-2; phylogenetic tree; clade; </w:t>
      </w:r>
      <w:proofErr w:type="spellStart"/>
      <w:r>
        <w:rPr>
          <w:rFonts w:ascii="Times New Roman" w:hAnsi="Times New Roman" w:cs="Times New Roman"/>
          <w:szCs w:val="24"/>
        </w:rPr>
        <w:t>nextstrain</w:t>
      </w:r>
      <w:proofErr w:type="spellEnd"/>
      <w:r>
        <w:rPr>
          <w:rFonts w:ascii="Times New Roman" w:hAnsi="Times New Roman" w:cs="Times New Roman"/>
          <w:szCs w:val="24"/>
        </w:rPr>
        <w:t>; birthplace</w:t>
      </w:r>
    </w:p>
    <w:p w:rsidR="00000000" w:rsidRDefault="00216A62">
      <w:pPr>
        <w:pStyle w:val="1"/>
        <w:spacing w:beforeLines="50" w:before="156" w:afterLines="50" w:after="156" w:line="579" w:lineRule="auto"/>
        <w:rPr>
          <w:rFonts w:ascii="Times New Roman" w:hAnsi="Times New Roman"/>
        </w:rPr>
      </w:pPr>
      <w:bookmarkStart w:id="103" w:name="_Toc13271"/>
      <w:bookmarkStart w:id="104" w:name="_Toc14808"/>
      <w:bookmarkStart w:id="105" w:name="_Toc18475"/>
    </w:p>
    <w:p w:rsidR="00000000" w:rsidRDefault="00216A62"/>
    <w:p w:rsidR="00000000" w:rsidRDefault="00216A62">
      <w:pPr>
        <w:pStyle w:val="1"/>
        <w:spacing w:beforeLines="50" w:before="156" w:afterLines="50" w:after="156" w:line="579" w:lineRule="auto"/>
        <w:jc w:val="center"/>
        <w:rPr>
          <w:rFonts w:ascii="Times New Roman" w:hAnsi="Times New Roman"/>
          <w:sz w:val="36"/>
          <w:szCs w:val="36"/>
        </w:rPr>
      </w:pPr>
      <w:bookmarkStart w:id="106" w:name="_Toc15149"/>
      <w:bookmarkStart w:id="107" w:name="_Toc26482"/>
      <w:bookmarkStart w:id="108" w:name="_Toc9529"/>
      <w:r>
        <w:rPr>
          <w:rFonts w:ascii="Times New Roman" w:hAnsi="Times New Roman"/>
          <w:sz w:val="36"/>
          <w:szCs w:val="36"/>
        </w:rPr>
        <w:lastRenderedPageBreak/>
        <w:t>致</w:t>
      </w:r>
      <w:r>
        <w:rPr>
          <w:rFonts w:ascii="Times New Roman" w:hAnsi="Times New Roman"/>
          <w:sz w:val="36"/>
          <w:szCs w:val="36"/>
        </w:rPr>
        <w:t xml:space="preserve">  </w:t>
      </w:r>
      <w:r>
        <w:rPr>
          <w:rFonts w:ascii="Times New Roman" w:hAnsi="Times New Roman"/>
          <w:sz w:val="36"/>
          <w:szCs w:val="36"/>
        </w:rPr>
        <w:t>谢</w:t>
      </w:r>
      <w:bookmarkEnd w:id="83"/>
      <w:bookmarkEnd w:id="103"/>
      <w:bookmarkEnd w:id="104"/>
      <w:bookmarkEnd w:id="105"/>
      <w:bookmarkEnd w:id="106"/>
      <w:bookmarkEnd w:id="107"/>
      <w:bookmarkEnd w:id="108"/>
    </w:p>
    <w:p w:rsidR="00000000" w:rsidRDefault="00216A62">
      <w:pPr>
        <w:spacing w:line="360" w:lineRule="auto"/>
        <w:ind w:firstLineChars="200" w:firstLine="480"/>
      </w:pPr>
      <w:r>
        <w:t>论文的最后，我想向两个多月以来一直并肩作战的挑战杯团队的队友们致以最诚挚的感谢。从选题到阅读文献、寻找模型、</w:t>
      </w:r>
      <w:r>
        <w:t>分析、构图、成文，尽管挑战杯之外还有种种课业的压力，但每个人一直都以最饱满的热情全力以赴，提出了一个个精彩的想法，完成一个个任务，怀着对新冠肺炎疫情热切地关注和探索科学真相的热情不断地在我们也许尚未熟悉的领域里学习新知，共同成长，最终得到了可喜的成果！</w:t>
      </w:r>
    </w:p>
    <w:p w:rsidR="00000000" w:rsidRDefault="00216A62">
      <w:pPr>
        <w:spacing w:line="360" w:lineRule="auto"/>
        <w:ind w:firstLineChars="200" w:firstLine="480"/>
      </w:pPr>
      <w:r>
        <w:t>我也要感谢团队的指导老师基础医学院生物信息学系的崔庆华老师以及公共卫生学院的黄捷老师和公共卫生学院的博士生梁志生师兄，在我们的研究遭遇瓶颈和困难时热情地给予指导和帮助。在论文的写作过程中，华南农业大学的刘苹教授、香港大学的</w:t>
      </w:r>
      <w:r>
        <w:t xml:space="preserve">Tommy </w:t>
      </w:r>
      <w:proofErr w:type="spellStart"/>
      <w:r>
        <w:t>Tsan</w:t>
      </w:r>
      <w:proofErr w:type="spellEnd"/>
      <w:r>
        <w:t>-Yuk Lam</w:t>
      </w:r>
      <w:r>
        <w:t>教授，法国巴斯德研究院的</w:t>
      </w:r>
      <w:r>
        <w:t>Etienne Simon-</w:t>
      </w:r>
      <w:proofErr w:type="spellStart"/>
      <w:r>
        <w:t>Loriere</w:t>
      </w:r>
      <w:proofErr w:type="spellEnd"/>
      <w:r>
        <w:t>教授</w:t>
      </w:r>
      <w:r>
        <w:t>和</w:t>
      </w:r>
      <w:r>
        <w:t xml:space="preserve">Artem </w:t>
      </w:r>
      <w:proofErr w:type="spellStart"/>
      <w:r>
        <w:t>Baidaliuk</w:t>
      </w:r>
      <w:proofErr w:type="spellEnd"/>
      <w:r>
        <w:t>教授</w:t>
      </w:r>
      <w:r>
        <w:t>通过邮件对我们在研究中遇到的问题给予了耐心的指导，在此向各位老师们表示感谢！最后我要特别感谢那些慷慨地将新冠病毒序列的数据及时上传到</w:t>
      </w:r>
      <w:r>
        <w:t>GISAID</w:t>
      </w:r>
      <w:r>
        <w:t>、</w:t>
      </w:r>
      <w:r>
        <w:t>GenBank</w:t>
      </w:r>
      <w:r>
        <w:t>、</w:t>
      </w:r>
      <w:r>
        <w:t>NCBI</w:t>
      </w:r>
      <w:r>
        <w:t>、中国国际生物信息中心等数据库的世界各国的研究者们，本研究正是基于他们提供的实验室数据信息才得以完成。</w:t>
      </w:r>
      <w:bookmarkStart w:id="109" w:name="_Toc29459288"/>
      <w:bookmarkStart w:id="110" w:name="_Toc14226"/>
      <w:bookmarkStart w:id="111" w:name="_Toc31340"/>
      <w:bookmarkStart w:id="112" w:name="_Toc28650"/>
      <w:bookmarkStart w:id="113" w:name="_Toc32301"/>
      <w:bookmarkStart w:id="114" w:name="_Toc10604"/>
    </w:p>
    <w:p w:rsidR="00000000" w:rsidRDefault="00216A62">
      <w:pPr>
        <w:spacing w:line="360" w:lineRule="auto"/>
        <w:ind w:firstLineChars="200" w:firstLine="480"/>
      </w:pPr>
    </w:p>
    <w:p w:rsidR="00000000" w:rsidRDefault="00216A62">
      <w:pPr>
        <w:pStyle w:val="1"/>
        <w:jc w:val="center"/>
        <w:rPr>
          <w:rFonts w:ascii="Times New Roman" w:hAnsi="Times New Roman"/>
          <w:b w:val="0"/>
          <w:sz w:val="32"/>
          <w:szCs w:val="32"/>
        </w:rPr>
      </w:pPr>
      <w:bookmarkStart w:id="115" w:name="_Toc25016"/>
      <w:r>
        <w:rPr>
          <w:rFonts w:ascii="Times New Roman" w:hAnsi="Times New Roman"/>
          <w:b w:val="0"/>
          <w:sz w:val="32"/>
          <w:szCs w:val="32"/>
        </w:rPr>
        <w:lastRenderedPageBreak/>
        <w:t>附</w:t>
      </w:r>
      <w:r>
        <w:rPr>
          <w:rFonts w:ascii="Times New Roman" w:hAnsi="Times New Roman"/>
          <w:b w:val="0"/>
          <w:sz w:val="32"/>
          <w:szCs w:val="32"/>
        </w:rPr>
        <w:t xml:space="preserve">  </w:t>
      </w:r>
      <w:r>
        <w:rPr>
          <w:rFonts w:ascii="Times New Roman" w:hAnsi="Times New Roman"/>
          <w:b w:val="0"/>
          <w:sz w:val="32"/>
          <w:szCs w:val="32"/>
        </w:rPr>
        <w:t>录</w:t>
      </w:r>
      <w:bookmarkEnd w:id="109"/>
      <w:bookmarkEnd w:id="110"/>
      <w:bookmarkEnd w:id="111"/>
      <w:bookmarkEnd w:id="112"/>
      <w:bookmarkEnd w:id="113"/>
      <w:bookmarkEnd w:id="114"/>
      <w:bookmarkEnd w:id="115"/>
    </w:p>
    <w:p w:rsidR="00000000" w:rsidRDefault="00C7598B">
      <w:pPr>
        <w:ind w:firstLineChars="177" w:firstLine="425"/>
        <w:rPr>
          <w:rFonts w:hint="eastAsia"/>
        </w:rPr>
      </w:pPr>
      <w:r>
        <w:rPr>
          <w:rFonts w:hint="eastAsia"/>
          <w:noProof/>
        </w:rPr>
        <w:drawing>
          <wp:inline distT="0" distB="0" distL="0" distR="0">
            <wp:extent cx="5334000" cy="3208655"/>
            <wp:effectExtent l="0" t="0" r="0" b="0"/>
            <wp:docPr id="9" name="图片 10" descr="8033c718ff7ccb0444d63d03d7ca89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8033c718ff7ccb0444d63d03d7ca89a"/>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208655"/>
                    </a:xfrm>
                    <a:prstGeom prst="rect">
                      <a:avLst/>
                    </a:prstGeom>
                    <a:noFill/>
                    <a:ln>
                      <a:noFill/>
                    </a:ln>
                    <a:effectLst/>
                  </pic:spPr>
                </pic:pic>
              </a:graphicData>
            </a:graphic>
          </wp:inline>
        </w:drawing>
      </w:r>
    </w:p>
    <w:p w:rsidR="00000000" w:rsidRDefault="00216A62">
      <w:pPr>
        <w:ind w:firstLineChars="177" w:firstLine="372"/>
        <w:rPr>
          <w:rFonts w:ascii="宋体" w:hAnsi="宋体" w:cs="宋体"/>
          <w:sz w:val="21"/>
          <w:szCs w:val="21"/>
        </w:rPr>
      </w:pPr>
      <w:r>
        <w:rPr>
          <w:rFonts w:ascii="宋体" w:hAnsi="宋体" w:cs="宋体" w:hint="eastAsia"/>
          <w:sz w:val="21"/>
          <w:szCs w:val="21"/>
        </w:rPr>
        <w:t>附图</w:t>
      </w:r>
      <w:r>
        <w:rPr>
          <w:rFonts w:ascii="宋体" w:hAnsi="宋体" w:cs="宋体" w:hint="eastAsia"/>
          <w:sz w:val="21"/>
          <w:szCs w:val="21"/>
        </w:rPr>
        <w:t>1</w:t>
      </w:r>
      <w:r>
        <w:rPr>
          <w:rFonts w:ascii="宋体" w:hAnsi="宋体" w:cs="宋体" w:hint="eastAsia"/>
          <w:sz w:val="21"/>
          <w:szCs w:val="21"/>
        </w:rPr>
        <w:t>：</w:t>
      </w:r>
      <w:r>
        <w:rPr>
          <w:rFonts w:ascii="宋体" w:hAnsi="宋体" w:cs="宋体" w:hint="eastAsia"/>
          <w:sz w:val="21"/>
          <w:szCs w:val="21"/>
        </w:rPr>
        <w:t>579</w:t>
      </w:r>
      <w:r>
        <w:rPr>
          <w:rFonts w:ascii="宋体" w:hAnsi="宋体" w:cs="宋体" w:hint="eastAsia"/>
          <w:sz w:val="21"/>
          <w:szCs w:val="21"/>
        </w:rPr>
        <w:t>条新冠病毒全基因组序列采集时间情况。</w:t>
      </w:r>
      <w:r>
        <w:rPr>
          <w:rFonts w:ascii="宋体" w:hAnsi="宋体" w:cs="宋体" w:hint="eastAsia"/>
          <w:sz w:val="18"/>
          <w:szCs w:val="18"/>
        </w:rPr>
        <w:t>A.</w:t>
      </w:r>
      <w:r>
        <w:rPr>
          <w:rFonts w:ascii="宋体" w:hAnsi="宋体" w:cs="宋体" w:hint="eastAsia"/>
          <w:sz w:val="18"/>
          <w:szCs w:val="18"/>
        </w:rPr>
        <w:t>以图中所示采集日期后七天内的序列为一组数据。</w:t>
      </w:r>
      <w:r>
        <w:rPr>
          <w:rFonts w:ascii="宋体" w:hAnsi="宋体" w:cs="宋体" w:hint="eastAsia"/>
          <w:sz w:val="18"/>
          <w:szCs w:val="18"/>
        </w:rPr>
        <w:t>B.</w:t>
      </w:r>
      <w:r>
        <w:rPr>
          <w:rFonts w:ascii="宋体" w:hAnsi="宋体" w:cs="宋体" w:hint="eastAsia"/>
          <w:sz w:val="18"/>
          <w:szCs w:val="18"/>
        </w:rPr>
        <w:t>数据的最早采集</w:t>
      </w:r>
      <w:r>
        <w:rPr>
          <w:rFonts w:ascii="宋体" w:hAnsi="宋体" w:cs="宋体" w:hint="eastAsia"/>
          <w:sz w:val="18"/>
          <w:szCs w:val="18"/>
        </w:rPr>
        <w:t>时间为</w:t>
      </w:r>
      <w:r>
        <w:rPr>
          <w:rFonts w:ascii="宋体" w:hAnsi="宋体" w:cs="宋体" w:hint="eastAsia"/>
          <w:sz w:val="18"/>
          <w:szCs w:val="18"/>
        </w:rPr>
        <w:t>2019</w:t>
      </w:r>
      <w:r>
        <w:rPr>
          <w:rFonts w:ascii="宋体" w:hAnsi="宋体" w:cs="宋体" w:hint="eastAsia"/>
          <w:sz w:val="18"/>
          <w:szCs w:val="18"/>
        </w:rPr>
        <w:t>年</w:t>
      </w:r>
      <w:r>
        <w:rPr>
          <w:rFonts w:ascii="宋体" w:hAnsi="宋体" w:cs="宋体" w:hint="eastAsia"/>
          <w:sz w:val="18"/>
          <w:szCs w:val="18"/>
        </w:rPr>
        <w:t>12</w:t>
      </w:r>
      <w:r>
        <w:rPr>
          <w:rFonts w:ascii="宋体" w:hAnsi="宋体" w:cs="宋体" w:hint="eastAsia"/>
          <w:sz w:val="18"/>
          <w:szCs w:val="18"/>
        </w:rPr>
        <w:t>月</w:t>
      </w:r>
      <w:r>
        <w:rPr>
          <w:rFonts w:ascii="宋体" w:hAnsi="宋体" w:cs="宋体" w:hint="eastAsia"/>
          <w:sz w:val="18"/>
          <w:szCs w:val="18"/>
        </w:rPr>
        <w:t>26</w:t>
      </w:r>
      <w:r>
        <w:rPr>
          <w:rFonts w:ascii="宋体" w:hAnsi="宋体" w:cs="宋体" w:hint="eastAsia"/>
          <w:sz w:val="18"/>
          <w:szCs w:val="18"/>
        </w:rPr>
        <w:t>日，最晚采集日期为</w:t>
      </w:r>
      <w:r>
        <w:rPr>
          <w:rFonts w:ascii="宋体" w:hAnsi="宋体" w:cs="宋体" w:hint="eastAsia"/>
          <w:sz w:val="18"/>
          <w:szCs w:val="18"/>
        </w:rPr>
        <w:t>2020</w:t>
      </w:r>
      <w:r>
        <w:rPr>
          <w:rFonts w:ascii="宋体" w:hAnsi="宋体" w:cs="宋体" w:hint="eastAsia"/>
          <w:sz w:val="18"/>
          <w:szCs w:val="18"/>
        </w:rPr>
        <w:t>年</w:t>
      </w:r>
      <w:r>
        <w:rPr>
          <w:rFonts w:ascii="宋体" w:hAnsi="宋体" w:cs="宋体" w:hint="eastAsia"/>
          <w:sz w:val="18"/>
          <w:szCs w:val="18"/>
        </w:rPr>
        <w:t>4</w:t>
      </w:r>
      <w:r>
        <w:rPr>
          <w:rFonts w:ascii="宋体" w:hAnsi="宋体" w:cs="宋体" w:hint="eastAsia"/>
          <w:sz w:val="18"/>
          <w:szCs w:val="18"/>
        </w:rPr>
        <w:t>月</w:t>
      </w:r>
      <w:r>
        <w:rPr>
          <w:rFonts w:ascii="宋体" w:hAnsi="宋体" w:cs="宋体" w:hint="eastAsia"/>
          <w:sz w:val="18"/>
          <w:szCs w:val="18"/>
        </w:rPr>
        <w:t>1</w:t>
      </w:r>
      <w:r>
        <w:rPr>
          <w:rFonts w:ascii="宋体" w:hAnsi="宋体" w:cs="宋体" w:hint="eastAsia"/>
          <w:sz w:val="18"/>
          <w:szCs w:val="18"/>
        </w:rPr>
        <w:t>日。</w:t>
      </w:r>
    </w:p>
    <w:p w:rsidR="00000000" w:rsidRDefault="00C7598B">
      <w:pPr>
        <w:ind w:firstLineChars="177" w:firstLine="425"/>
        <w:rPr>
          <w:rFonts w:hint="eastAsia"/>
        </w:rPr>
      </w:pPr>
      <w:r>
        <w:rPr>
          <w:rFonts w:hint="eastAsia"/>
          <w:noProof/>
        </w:rPr>
        <w:drawing>
          <wp:inline distT="0" distB="0" distL="0" distR="0">
            <wp:extent cx="5359400" cy="3217545"/>
            <wp:effectExtent l="0" t="0" r="0" b="0"/>
            <wp:docPr id="10" name="图片 5" descr="f99526c2346eb0b8b376c5c747ff0d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f99526c2346eb0b8b376c5c747ff0db"/>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00" cy="3217545"/>
                    </a:xfrm>
                    <a:prstGeom prst="rect">
                      <a:avLst/>
                    </a:prstGeom>
                    <a:noFill/>
                    <a:ln>
                      <a:noFill/>
                    </a:ln>
                  </pic:spPr>
                </pic:pic>
              </a:graphicData>
            </a:graphic>
          </wp:inline>
        </w:drawing>
      </w:r>
    </w:p>
    <w:p w:rsidR="00000000" w:rsidRDefault="00216A62">
      <w:pPr>
        <w:spacing w:line="400" w:lineRule="atLeast"/>
        <w:rPr>
          <w:rFonts w:ascii="宋体" w:hAnsi="宋体" w:cs="宋体" w:hint="eastAsia"/>
          <w:sz w:val="21"/>
          <w:szCs w:val="21"/>
        </w:rPr>
      </w:pPr>
      <w:r>
        <w:rPr>
          <w:rFonts w:ascii="宋体" w:hAnsi="宋体" w:cs="宋体" w:hint="eastAsia"/>
          <w:sz w:val="21"/>
          <w:szCs w:val="21"/>
        </w:rPr>
        <w:t>附图</w:t>
      </w:r>
      <w:r>
        <w:rPr>
          <w:rFonts w:ascii="宋体" w:hAnsi="宋体" w:cs="宋体" w:hint="eastAsia"/>
          <w:sz w:val="21"/>
          <w:szCs w:val="21"/>
        </w:rPr>
        <w:t>2</w:t>
      </w:r>
      <w:r>
        <w:rPr>
          <w:rFonts w:ascii="宋体" w:hAnsi="宋体" w:cs="宋体" w:hint="eastAsia"/>
          <w:sz w:val="21"/>
          <w:szCs w:val="21"/>
        </w:rPr>
        <w:t>：</w:t>
      </w:r>
      <w:r>
        <w:rPr>
          <w:rFonts w:ascii="宋体" w:hAnsi="宋体" w:cs="宋体" w:hint="eastAsia"/>
          <w:sz w:val="21"/>
          <w:szCs w:val="21"/>
        </w:rPr>
        <w:t>579</w:t>
      </w:r>
      <w:r>
        <w:rPr>
          <w:rFonts w:ascii="宋体" w:hAnsi="宋体" w:cs="宋体" w:hint="eastAsia"/>
          <w:sz w:val="21"/>
          <w:szCs w:val="21"/>
        </w:rPr>
        <w:t>条新冠病毒全基因组序列采集国家分布情况。</w:t>
      </w:r>
      <w:r>
        <w:rPr>
          <w:rFonts w:ascii="宋体" w:hAnsi="宋体" w:cs="宋体" w:hint="eastAsia"/>
          <w:sz w:val="21"/>
          <w:szCs w:val="21"/>
        </w:rPr>
        <w:t>A.</w:t>
      </w:r>
      <w:r>
        <w:rPr>
          <w:rFonts w:ascii="宋体" w:hAnsi="宋体" w:cs="宋体" w:hint="eastAsia"/>
          <w:sz w:val="21"/>
          <w:szCs w:val="21"/>
        </w:rPr>
        <w:t>共有</w:t>
      </w:r>
      <w:r>
        <w:rPr>
          <w:rFonts w:ascii="宋体" w:hAnsi="宋体" w:cs="宋体" w:hint="eastAsia"/>
          <w:sz w:val="21"/>
          <w:szCs w:val="21"/>
        </w:rPr>
        <w:t>36</w:t>
      </w:r>
      <w:r>
        <w:rPr>
          <w:rFonts w:ascii="宋体" w:hAnsi="宋体" w:cs="宋体" w:hint="eastAsia"/>
          <w:sz w:val="21"/>
          <w:szCs w:val="21"/>
        </w:rPr>
        <w:t>个国家和地区；</w:t>
      </w:r>
      <w:r>
        <w:rPr>
          <w:rFonts w:ascii="宋体" w:hAnsi="宋体" w:cs="宋体" w:hint="eastAsia"/>
          <w:sz w:val="21"/>
          <w:szCs w:val="21"/>
        </w:rPr>
        <w:t>B.</w:t>
      </w:r>
      <w:r>
        <w:rPr>
          <w:rFonts w:ascii="宋体" w:hAnsi="宋体" w:cs="宋体" w:hint="eastAsia"/>
          <w:sz w:val="21"/>
          <w:szCs w:val="21"/>
        </w:rPr>
        <w:t>图中序列采集数目小于</w:t>
      </w:r>
      <w:r>
        <w:rPr>
          <w:rFonts w:ascii="宋体" w:hAnsi="宋体" w:cs="宋体" w:hint="eastAsia"/>
          <w:sz w:val="21"/>
          <w:szCs w:val="21"/>
        </w:rPr>
        <w:t>10</w:t>
      </w:r>
      <w:r>
        <w:rPr>
          <w:rFonts w:ascii="宋体" w:hAnsi="宋体" w:cs="宋体" w:hint="eastAsia"/>
          <w:sz w:val="21"/>
          <w:szCs w:val="21"/>
        </w:rPr>
        <w:t>条的国家归入“其它”一类。</w:t>
      </w:r>
    </w:p>
    <w:p w:rsidR="00000000" w:rsidRDefault="00216A62">
      <w:pPr>
        <w:spacing w:line="400" w:lineRule="atLeast"/>
        <w:rPr>
          <w:rFonts w:ascii="宋体" w:hAnsi="宋体" w:cs="宋体" w:hint="eastAsia"/>
          <w:sz w:val="21"/>
          <w:szCs w:val="21"/>
        </w:rPr>
      </w:pPr>
      <w:r>
        <w:rPr>
          <w:rFonts w:ascii="宋体" w:hAnsi="宋体" w:cs="宋体" w:hint="eastAsia"/>
          <w:sz w:val="21"/>
          <w:szCs w:val="21"/>
        </w:rPr>
        <w:t>附表一：</w:t>
      </w:r>
      <w:r>
        <w:rPr>
          <w:rFonts w:ascii="宋体" w:hAnsi="宋体" w:cs="宋体" w:hint="eastAsia"/>
          <w:sz w:val="21"/>
          <w:szCs w:val="21"/>
        </w:rPr>
        <w:t>579</w:t>
      </w:r>
      <w:r>
        <w:rPr>
          <w:rFonts w:ascii="宋体" w:hAnsi="宋体" w:cs="宋体" w:hint="eastAsia"/>
          <w:sz w:val="21"/>
          <w:szCs w:val="21"/>
        </w:rPr>
        <w:t>条新冠病毒全基因组序列数据信息（可在</w:t>
      </w:r>
      <w:r>
        <w:rPr>
          <w:rFonts w:ascii="宋体" w:hAnsi="宋体" w:cs="宋体" w:hint="eastAsia"/>
          <w:sz w:val="21"/>
          <w:szCs w:val="21"/>
        </w:rPr>
        <w:lastRenderedPageBreak/>
        <w:t>https://github.com/chunfenri/Transmission_decoder_SARS_CoV_2</w:t>
      </w:r>
      <w:r>
        <w:rPr>
          <w:rFonts w:ascii="宋体" w:hAnsi="宋体" w:cs="宋体" w:hint="eastAsia"/>
          <w:sz w:val="21"/>
          <w:szCs w:val="21"/>
        </w:rPr>
        <w:t>获得）</w:t>
      </w:r>
    </w:p>
    <w:p w:rsidR="00000000" w:rsidRDefault="00216A62">
      <w:pPr>
        <w:spacing w:line="400" w:lineRule="atLeast"/>
        <w:outlineLvl w:val="0"/>
        <w:rPr>
          <w:rFonts w:ascii="宋体" w:hAnsi="宋体" w:cs="宋体"/>
          <w:sz w:val="21"/>
          <w:szCs w:val="21"/>
        </w:rPr>
      </w:pPr>
      <w:bookmarkStart w:id="116" w:name="_Toc25175"/>
      <w:bookmarkStart w:id="117" w:name="_Toc19539"/>
      <w:bookmarkStart w:id="118" w:name="_Toc16150"/>
      <w:r>
        <w:rPr>
          <w:rFonts w:ascii="宋体" w:hAnsi="宋体" w:cs="宋体"/>
          <w:sz w:val="21"/>
          <w:szCs w:val="21"/>
        </w:rPr>
        <w:t>附件</w:t>
      </w:r>
      <w:r>
        <w:rPr>
          <w:rFonts w:ascii="宋体" w:hAnsi="宋体" w:cs="宋体" w:hint="eastAsia"/>
          <w:sz w:val="21"/>
          <w:szCs w:val="21"/>
        </w:rPr>
        <w:t>一：</w:t>
      </w:r>
      <w:r>
        <w:rPr>
          <w:rFonts w:ascii="宋体" w:hAnsi="宋体" w:cs="宋体"/>
          <w:sz w:val="21"/>
          <w:szCs w:val="21"/>
        </w:rPr>
        <w:t>对关键突变位点进行检测</w:t>
      </w:r>
      <w:r>
        <w:rPr>
          <w:rFonts w:ascii="宋体" w:hAnsi="宋体" w:cs="宋体" w:hint="eastAsia"/>
          <w:sz w:val="21"/>
          <w:szCs w:val="21"/>
        </w:rPr>
        <w:t>的</w:t>
      </w:r>
      <w:r>
        <w:rPr>
          <w:rFonts w:ascii="宋体" w:hAnsi="宋体" w:cs="宋体"/>
          <w:sz w:val="21"/>
          <w:szCs w:val="21"/>
        </w:rPr>
        <w:t>原创</w:t>
      </w:r>
      <w:r>
        <w:rPr>
          <w:rFonts w:ascii="宋体" w:hAnsi="宋体" w:cs="宋体"/>
          <w:sz w:val="21"/>
          <w:szCs w:val="21"/>
        </w:rPr>
        <w:t>Python</w:t>
      </w:r>
      <w:r>
        <w:rPr>
          <w:rFonts w:ascii="宋体" w:hAnsi="宋体" w:cs="宋体"/>
          <w:sz w:val="21"/>
          <w:szCs w:val="21"/>
        </w:rPr>
        <w:t>程序，可在</w:t>
      </w:r>
      <w:r>
        <w:rPr>
          <w:rFonts w:ascii="宋体" w:hAnsi="宋体" w:cs="宋体"/>
          <w:sz w:val="21"/>
          <w:szCs w:val="21"/>
        </w:rPr>
        <w:t>GitHub</w:t>
      </w:r>
      <w:r>
        <w:rPr>
          <w:rFonts w:ascii="宋体" w:hAnsi="宋体" w:cs="宋体"/>
          <w:sz w:val="21"/>
          <w:szCs w:val="21"/>
        </w:rPr>
        <w:t>上获取</w:t>
      </w:r>
      <w:bookmarkEnd w:id="116"/>
      <w:bookmarkEnd w:id="117"/>
      <w:bookmarkEnd w:id="118"/>
    </w:p>
    <w:p w:rsidR="00216A62" w:rsidRDefault="00216A62">
      <w:pPr>
        <w:spacing w:line="400" w:lineRule="atLeast"/>
        <w:outlineLvl w:val="0"/>
        <w:rPr>
          <w:rFonts w:ascii="宋体" w:hAnsi="宋体" w:cs="宋体"/>
          <w:sz w:val="21"/>
          <w:szCs w:val="21"/>
        </w:rPr>
      </w:pPr>
      <w:r>
        <w:rPr>
          <w:rFonts w:ascii="宋体" w:hAnsi="宋体" w:cs="宋体" w:hint="eastAsia"/>
          <w:sz w:val="21"/>
          <w:szCs w:val="21"/>
        </w:rPr>
        <w:t>附件二：</w:t>
      </w:r>
      <w:proofErr w:type="spellStart"/>
      <w:r>
        <w:rPr>
          <w:rFonts w:ascii="宋体" w:hAnsi="宋体" w:cs="宋体" w:hint="eastAsia"/>
          <w:sz w:val="21"/>
          <w:szCs w:val="21"/>
        </w:rPr>
        <w:t>A.Betacoronavirus</w:t>
      </w:r>
      <w:proofErr w:type="spellEnd"/>
      <w:r>
        <w:rPr>
          <w:rFonts w:ascii="宋体" w:hAnsi="宋体" w:cs="宋体" w:hint="eastAsia"/>
          <w:sz w:val="21"/>
          <w:szCs w:val="21"/>
        </w:rPr>
        <w:t>主要物种</w:t>
      </w:r>
      <w:r>
        <w:rPr>
          <w:rFonts w:ascii="宋体" w:hAnsi="宋体" w:cs="宋体" w:hint="eastAsia"/>
          <w:sz w:val="21"/>
          <w:szCs w:val="21"/>
        </w:rPr>
        <w:t>的系统发生树</w:t>
      </w:r>
      <w:r>
        <w:rPr>
          <w:rFonts w:ascii="宋体" w:hAnsi="宋体" w:cs="宋体" w:hint="eastAsia"/>
          <w:sz w:val="21"/>
          <w:szCs w:val="21"/>
        </w:rPr>
        <w:t>;B.579</w:t>
      </w:r>
      <w:r>
        <w:rPr>
          <w:rFonts w:ascii="宋体" w:hAnsi="宋体" w:cs="宋体" w:hint="eastAsia"/>
          <w:sz w:val="21"/>
          <w:szCs w:val="21"/>
        </w:rPr>
        <w:t>条序列的系统发生树；</w:t>
      </w:r>
      <w:r>
        <w:rPr>
          <w:rFonts w:ascii="宋体" w:hAnsi="宋体" w:cs="宋体" w:hint="eastAsia"/>
          <w:sz w:val="21"/>
          <w:szCs w:val="21"/>
        </w:rPr>
        <w:t>C.50</w:t>
      </w:r>
      <w:r>
        <w:rPr>
          <w:rFonts w:ascii="宋体" w:hAnsi="宋体" w:cs="宋体" w:hint="eastAsia"/>
          <w:sz w:val="21"/>
          <w:szCs w:val="21"/>
        </w:rPr>
        <w:t>条序列的系统发生树的</w:t>
      </w:r>
      <w:proofErr w:type="spellStart"/>
      <w:r>
        <w:rPr>
          <w:rFonts w:ascii="宋体" w:hAnsi="宋体" w:cs="宋体" w:hint="eastAsia"/>
          <w:sz w:val="21"/>
          <w:szCs w:val="21"/>
        </w:rPr>
        <w:t>mafft</w:t>
      </w:r>
      <w:proofErr w:type="spellEnd"/>
      <w:r>
        <w:rPr>
          <w:rFonts w:ascii="宋体" w:hAnsi="宋体" w:cs="宋体" w:hint="eastAsia"/>
          <w:sz w:val="21"/>
          <w:szCs w:val="21"/>
        </w:rPr>
        <w:t>文件、</w:t>
      </w:r>
      <w:proofErr w:type="spellStart"/>
      <w:r>
        <w:rPr>
          <w:rFonts w:ascii="宋体" w:hAnsi="宋体" w:cs="宋体" w:hint="eastAsia"/>
          <w:sz w:val="21"/>
          <w:szCs w:val="21"/>
        </w:rPr>
        <w:t>jmodeltest</w:t>
      </w:r>
      <w:proofErr w:type="spellEnd"/>
      <w:r>
        <w:rPr>
          <w:rFonts w:ascii="宋体" w:hAnsi="宋体" w:cs="宋体" w:hint="eastAsia"/>
          <w:sz w:val="21"/>
          <w:szCs w:val="21"/>
        </w:rPr>
        <w:t>文件、</w:t>
      </w:r>
      <w:r>
        <w:rPr>
          <w:rFonts w:ascii="宋体" w:hAnsi="宋体" w:cs="宋体" w:hint="eastAsia"/>
          <w:sz w:val="21"/>
          <w:szCs w:val="21"/>
        </w:rPr>
        <w:t>tree</w:t>
      </w:r>
      <w:r>
        <w:rPr>
          <w:rFonts w:ascii="宋体" w:hAnsi="宋体" w:cs="宋体" w:hint="eastAsia"/>
          <w:sz w:val="21"/>
          <w:szCs w:val="21"/>
        </w:rPr>
        <w:t>文件</w:t>
      </w:r>
    </w:p>
    <w:sectPr w:rsidR="00216A62">
      <w:headerReference w:type="even" r:id="rId34"/>
      <w:headerReference w:type="default" r:id="rId35"/>
      <w:footerReference w:type="even" r:id="rId36"/>
      <w:footerReference w:type="default" r:id="rId37"/>
      <w:footnotePr>
        <w:numFmt w:val="decimalEnclosedCircleChinese"/>
        <w:numRestart w:val="eachPage"/>
      </w:footnotePr>
      <w:pgSz w:w="11906" w:h="16838"/>
      <w:pgMar w:top="1701" w:right="1474" w:bottom="1418" w:left="1474" w:header="1134"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6A62" w:rsidRDefault="00216A62">
      <w:r>
        <w:separator/>
      </w:r>
    </w:p>
  </w:endnote>
  <w:endnote w:type="continuationSeparator" w:id="0">
    <w:p w:rsidR="00216A62" w:rsidRDefault="00216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幼圆">
    <w:panose1 w:val="020B0604020202020204"/>
    <w:charset w:val="86"/>
    <w:family w:val="modern"/>
    <w:pitch w:val="default"/>
    <w:sig w:usb0="00000001" w:usb1="080E0000" w:usb2="00000000" w:usb3="00000000" w:csb0="00040000" w:csb1="00000000"/>
  </w:font>
  <w:font w:name="微软雅黑">
    <w:panose1 w:val="020B0503020204020204"/>
    <w:charset w:val="86"/>
    <w:family w:val="swiss"/>
    <w:pitch w:val="variable"/>
    <w:sig w:usb0="80000287" w:usb1="28CF3C52" w:usb2="00000016" w:usb3="00000000" w:csb0="0004001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e"/>
      <w:jc w:val="center"/>
    </w:pPr>
    <w:r>
      <w:fldChar w:fldCharType="begin"/>
    </w:r>
    <w:r>
      <w:instrText>PAGE   \* MERGEFORMAT</w:instrText>
    </w:r>
    <w:r>
      <w:fldChar w:fldCharType="separate"/>
    </w:r>
    <w:r>
      <w:rPr>
        <w:lang w:val="zh-CN" w:eastAsia="zh-CN"/>
      </w:rPr>
      <w:t>2</w:t>
    </w:r>
    <w:r>
      <w:fldChar w:fldCharType="end"/>
    </w:r>
  </w:p>
  <w:p w:rsidR="00000000" w:rsidRDefault="00216A62">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e"/>
      <w:jc w:val="center"/>
    </w:pPr>
  </w:p>
  <w:p w:rsidR="00000000" w:rsidRDefault="00216A62">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e"/>
      <w:jc w:val="center"/>
    </w:pPr>
    <w:r>
      <w:fldChar w:fldCharType="begin"/>
    </w:r>
    <w:r>
      <w:instrText>PAGE   \* MERGEFORMAT</w:instrText>
    </w:r>
    <w:r>
      <w:fldChar w:fldCharType="separate"/>
    </w:r>
    <w:r>
      <w:rPr>
        <w:lang w:val="zh-CN" w:eastAsia="zh-CN"/>
      </w:rPr>
      <w:t>II</w:t>
    </w:r>
    <w:r>
      <w:fldChar w:fldCharType="end"/>
    </w:r>
  </w:p>
  <w:p w:rsidR="00000000" w:rsidRDefault="00216A62">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e"/>
      <w:jc w:val="center"/>
    </w:pPr>
    <w:r>
      <w:fldChar w:fldCharType="begin"/>
    </w:r>
    <w:r>
      <w:instrText>PAGE   \* MERGEFORMAT</w:instrText>
    </w:r>
    <w:r>
      <w:fldChar w:fldCharType="separate"/>
    </w:r>
    <w:r>
      <w:rPr>
        <w:lang w:val="zh-CN" w:eastAsia="zh-CN"/>
      </w:rPr>
      <w:t>1</w:t>
    </w:r>
    <w:r>
      <w:fldChar w:fldCharType="end"/>
    </w:r>
  </w:p>
  <w:p w:rsidR="00000000" w:rsidRDefault="00216A62">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6A62" w:rsidRDefault="00216A62">
      <w:r>
        <w:separator/>
      </w:r>
    </w:p>
  </w:footnote>
  <w:footnote w:type="continuationSeparator" w:id="0">
    <w:p w:rsidR="00216A62" w:rsidRDefault="00216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f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16A62">
    <w:pPr>
      <w:pStyle w:val="af0"/>
      <w:jc w:val="both"/>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574B3C"/>
    <w:multiLevelType w:val="singleLevel"/>
    <w:tmpl w:val="B7574B3C"/>
    <w:lvl w:ilvl="0">
      <w:start w:val="5"/>
      <w:numFmt w:val="chineseCounting"/>
      <w:suff w:val="space"/>
      <w:lvlText w:val="第%1章"/>
      <w:lvlJc w:val="left"/>
      <w:rPr>
        <w:rFonts w:hint="eastAsia"/>
      </w:rPr>
    </w:lvl>
  </w:abstractNum>
  <w:abstractNum w:abstractNumId="1" w15:restartNumberingAfterBreak="0">
    <w:nsid w:val="466DAF49"/>
    <w:multiLevelType w:val="singleLevel"/>
    <w:tmpl w:val="466DAF49"/>
    <w:lvl w:ilvl="0">
      <w:start w:val="2"/>
      <w:numFmt w:val="chineseCounting"/>
      <w:suff w:val="nothing"/>
      <w:lvlText w:val="第%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defaultTabStop w:val="420"/>
  <w:evenAndOddHeaders/>
  <w:drawingGridHorizontalSpacing w:val="105"/>
  <w:drawingGridVerticalSpacing w:val="156"/>
  <w:noPunctuationKerning/>
  <w:characterSpacingControl w:val="compressPunctuation"/>
  <w:footnotePr>
    <w:numFmt w:val="decimalEnclosedCircleChinese"/>
    <w:numRestart w:val="eachPage"/>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1F2"/>
    <w:rsid w:val="00015DDE"/>
    <w:rsid w:val="00017958"/>
    <w:rsid w:val="000260A4"/>
    <w:rsid w:val="000305E1"/>
    <w:rsid w:val="00041977"/>
    <w:rsid w:val="00083F66"/>
    <w:rsid w:val="000848FD"/>
    <w:rsid w:val="000855E0"/>
    <w:rsid w:val="00096C85"/>
    <w:rsid w:val="000A3A36"/>
    <w:rsid w:val="000A76D2"/>
    <w:rsid w:val="000B2B30"/>
    <w:rsid w:val="000B30E8"/>
    <w:rsid w:val="000C2253"/>
    <w:rsid w:val="000C6400"/>
    <w:rsid w:val="000D504C"/>
    <w:rsid w:val="000E4F11"/>
    <w:rsid w:val="000F4A6D"/>
    <w:rsid w:val="00111F98"/>
    <w:rsid w:val="00157418"/>
    <w:rsid w:val="00157C13"/>
    <w:rsid w:val="001611D5"/>
    <w:rsid w:val="0017775A"/>
    <w:rsid w:val="00197A77"/>
    <w:rsid w:val="001B7560"/>
    <w:rsid w:val="001C2B16"/>
    <w:rsid w:val="001C31FE"/>
    <w:rsid w:val="001C5D7F"/>
    <w:rsid w:val="001C6F42"/>
    <w:rsid w:val="001D1E2C"/>
    <w:rsid w:val="001D4952"/>
    <w:rsid w:val="001D578E"/>
    <w:rsid w:val="001E2B2A"/>
    <w:rsid w:val="001E2D30"/>
    <w:rsid w:val="001E7847"/>
    <w:rsid w:val="00206AB7"/>
    <w:rsid w:val="00213DBA"/>
    <w:rsid w:val="00216A62"/>
    <w:rsid w:val="002171E5"/>
    <w:rsid w:val="00220D5D"/>
    <w:rsid w:val="00221E36"/>
    <w:rsid w:val="00226661"/>
    <w:rsid w:val="00233212"/>
    <w:rsid w:val="002562E6"/>
    <w:rsid w:val="00257934"/>
    <w:rsid w:val="00284D35"/>
    <w:rsid w:val="00292229"/>
    <w:rsid w:val="002A58D1"/>
    <w:rsid w:val="002B00F3"/>
    <w:rsid w:val="002B0F88"/>
    <w:rsid w:val="002B183E"/>
    <w:rsid w:val="002D03EB"/>
    <w:rsid w:val="002D2A4C"/>
    <w:rsid w:val="002D3FF2"/>
    <w:rsid w:val="002E2346"/>
    <w:rsid w:val="002E290D"/>
    <w:rsid w:val="002E5A21"/>
    <w:rsid w:val="002E776A"/>
    <w:rsid w:val="002F5978"/>
    <w:rsid w:val="00323438"/>
    <w:rsid w:val="00336745"/>
    <w:rsid w:val="00342D7D"/>
    <w:rsid w:val="003545F7"/>
    <w:rsid w:val="003554F4"/>
    <w:rsid w:val="0036714F"/>
    <w:rsid w:val="00382879"/>
    <w:rsid w:val="0038460D"/>
    <w:rsid w:val="00391E07"/>
    <w:rsid w:val="003B6FD8"/>
    <w:rsid w:val="003D0A0D"/>
    <w:rsid w:val="003F5A49"/>
    <w:rsid w:val="00405ACD"/>
    <w:rsid w:val="00405CEF"/>
    <w:rsid w:val="00417C0B"/>
    <w:rsid w:val="00425411"/>
    <w:rsid w:val="00435CBC"/>
    <w:rsid w:val="00440BE7"/>
    <w:rsid w:val="00444FE2"/>
    <w:rsid w:val="00461FCE"/>
    <w:rsid w:val="004838BC"/>
    <w:rsid w:val="00491998"/>
    <w:rsid w:val="00497AC0"/>
    <w:rsid w:val="004A13F9"/>
    <w:rsid w:val="004C016B"/>
    <w:rsid w:val="004D09DC"/>
    <w:rsid w:val="004E24E9"/>
    <w:rsid w:val="004E6C82"/>
    <w:rsid w:val="004F2B2B"/>
    <w:rsid w:val="00502760"/>
    <w:rsid w:val="00511A16"/>
    <w:rsid w:val="005165A3"/>
    <w:rsid w:val="0053042C"/>
    <w:rsid w:val="005474E4"/>
    <w:rsid w:val="00547AEE"/>
    <w:rsid w:val="00595714"/>
    <w:rsid w:val="005B5E1C"/>
    <w:rsid w:val="005E0436"/>
    <w:rsid w:val="00606185"/>
    <w:rsid w:val="00613E21"/>
    <w:rsid w:val="006149E3"/>
    <w:rsid w:val="00626396"/>
    <w:rsid w:val="00657630"/>
    <w:rsid w:val="0066430A"/>
    <w:rsid w:val="00677539"/>
    <w:rsid w:val="00677C8C"/>
    <w:rsid w:val="006B1144"/>
    <w:rsid w:val="006C566E"/>
    <w:rsid w:val="006E0307"/>
    <w:rsid w:val="006E5292"/>
    <w:rsid w:val="006E5528"/>
    <w:rsid w:val="006E78C3"/>
    <w:rsid w:val="006F5980"/>
    <w:rsid w:val="006F684B"/>
    <w:rsid w:val="007043BC"/>
    <w:rsid w:val="00714BDF"/>
    <w:rsid w:val="00724160"/>
    <w:rsid w:val="007440F2"/>
    <w:rsid w:val="0075022C"/>
    <w:rsid w:val="0075461D"/>
    <w:rsid w:val="00765CD3"/>
    <w:rsid w:val="00781C7C"/>
    <w:rsid w:val="0078747C"/>
    <w:rsid w:val="007A027C"/>
    <w:rsid w:val="007B2BC7"/>
    <w:rsid w:val="007C54D4"/>
    <w:rsid w:val="007D3537"/>
    <w:rsid w:val="007F5843"/>
    <w:rsid w:val="008156C9"/>
    <w:rsid w:val="008301E2"/>
    <w:rsid w:val="008431EF"/>
    <w:rsid w:val="00864819"/>
    <w:rsid w:val="00882CF6"/>
    <w:rsid w:val="00891A8F"/>
    <w:rsid w:val="00896186"/>
    <w:rsid w:val="008B010C"/>
    <w:rsid w:val="008C1651"/>
    <w:rsid w:val="00905091"/>
    <w:rsid w:val="00930EEB"/>
    <w:rsid w:val="0095139A"/>
    <w:rsid w:val="0096239D"/>
    <w:rsid w:val="0096704C"/>
    <w:rsid w:val="0097027B"/>
    <w:rsid w:val="0097799E"/>
    <w:rsid w:val="00980DAF"/>
    <w:rsid w:val="00981E2C"/>
    <w:rsid w:val="0099353D"/>
    <w:rsid w:val="009C606C"/>
    <w:rsid w:val="009C6423"/>
    <w:rsid w:val="009D0016"/>
    <w:rsid w:val="009D1351"/>
    <w:rsid w:val="009E6929"/>
    <w:rsid w:val="009F05D3"/>
    <w:rsid w:val="00A007D8"/>
    <w:rsid w:val="00A065CC"/>
    <w:rsid w:val="00A25DDD"/>
    <w:rsid w:val="00A51810"/>
    <w:rsid w:val="00A558DD"/>
    <w:rsid w:val="00A80AE6"/>
    <w:rsid w:val="00A911A5"/>
    <w:rsid w:val="00A92806"/>
    <w:rsid w:val="00AA37FD"/>
    <w:rsid w:val="00AA49FA"/>
    <w:rsid w:val="00AC4CCE"/>
    <w:rsid w:val="00AE480C"/>
    <w:rsid w:val="00AF20E7"/>
    <w:rsid w:val="00AF4A90"/>
    <w:rsid w:val="00B11A95"/>
    <w:rsid w:val="00B3397D"/>
    <w:rsid w:val="00B51F78"/>
    <w:rsid w:val="00B715D7"/>
    <w:rsid w:val="00B92B5D"/>
    <w:rsid w:val="00B938D8"/>
    <w:rsid w:val="00BA0273"/>
    <w:rsid w:val="00BA3919"/>
    <w:rsid w:val="00BA6EB7"/>
    <w:rsid w:val="00BA7156"/>
    <w:rsid w:val="00BB08CF"/>
    <w:rsid w:val="00BB2CBE"/>
    <w:rsid w:val="00BB5371"/>
    <w:rsid w:val="00BB786F"/>
    <w:rsid w:val="00BE6C98"/>
    <w:rsid w:val="00C137C8"/>
    <w:rsid w:val="00C16EFE"/>
    <w:rsid w:val="00C27EA5"/>
    <w:rsid w:val="00C347D3"/>
    <w:rsid w:val="00C41819"/>
    <w:rsid w:val="00C465FF"/>
    <w:rsid w:val="00C50778"/>
    <w:rsid w:val="00C546FC"/>
    <w:rsid w:val="00C60EC1"/>
    <w:rsid w:val="00C62A36"/>
    <w:rsid w:val="00C715A2"/>
    <w:rsid w:val="00C75960"/>
    <w:rsid w:val="00C7598B"/>
    <w:rsid w:val="00C860A7"/>
    <w:rsid w:val="00C92AE9"/>
    <w:rsid w:val="00C9318A"/>
    <w:rsid w:val="00CA604C"/>
    <w:rsid w:val="00CB4F4A"/>
    <w:rsid w:val="00CB5EE7"/>
    <w:rsid w:val="00CB7D31"/>
    <w:rsid w:val="00CC3954"/>
    <w:rsid w:val="00CD33CE"/>
    <w:rsid w:val="00CD431A"/>
    <w:rsid w:val="00CD4E4C"/>
    <w:rsid w:val="00CD7F69"/>
    <w:rsid w:val="00CE6446"/>
    <w:rsid w:val="00D03CBD"/>
    <w:rsid w:val="00D03FAE"/>
    <w:rsid w:val="00D05D25"/>
    <w:rsid w:val="00D0604E"/>
    <w:rsid w:val="00D064C6"/>
    <w:rsid w:val="00D079D9"/>
    <w:rsid w:val="00D30D5C"/>
    <w:rsid w:val="00D47E31"/>
    <w:rsid w:val="00D52D72"/>
    <w:rsid w:val="00D5379D"/>
    <w:rsid w:val="00D54F67"/>
    <w:rsid w:val="00D6078F"/>
    <w:rsid w:val="00D64A46"/>
    <w:rsid w:val="00D64BDA"/>
    <w:rsid w:val="00D71F7A"/>
    <w:rsid w:val="00D815A8"/>
    <w:rsid w:val="00D8437C"/>
    <w:rsid w:val="00D8678C"/>
    <w:rsid w:val="00D90F3A"/>
    <w:rsid w:val="00D9681A"/>
    <w:rsid w:val="00DA740B"/>
    <w:rsid w:val="00DC0B3B"/>
    <w:rsid w:val="00DC3D19"/>
    <w:rsid w:val="00DD3881"/>
    <w:rsid w:val="00DE264C"/>
    <w:rsid w:val="00DF03C2"/>
    <w:rsid w:val="00DF10DF"/>
    <w:rsid w:val="00DF7982"/>
    <w:rsid w:val="00E021F2"/>
    <w:rsid w:val="00E04D6F"/>
    <w:rsid w:val="00E10AE9"/>
    <w:rsid w:val="00E21403"/>
    <w:rsid w:val="00E25283"/>
    <w:rsid w:val="00E41B19"/>
    <w:rsid w:val="00E44454"/>
    <w:rsid w:val="00E44F4E"/>
    <w:rsid w:val="00E53A4D"/>
    <w:rsid w:val="00E6325C"/>
    <w:rsid w:val="00E726E4"/>
    <w:rsid w:val="00EA487B"/>
    <w:rsid w:val="00EA6C63"/>
    <w:rsid w:val="00EB10D9"/>
    <w:rsid w:val="00EB1E77"/>
    <w:rsid w:val="00EB5594"/>
    <w:rsid w:val="00EE0DC9"/>
    <w:rsid w:val="00EE51C8"/>
    <w:rsid w:val="00F119CA"/>
    <w:rsid w:val="00F16FE5"/>
    <w:rsid w:val="00F20461"/>
    <w:rsid w:val="00F24EF5"/>
    <w:rsid w:val="00F33246"/>
    <w:rsid w:val="00F55E0E"/>
    <w:rsid w:val="00F61750"/>
    <w:rsid w:val="00F67686"/>
    <w:rsid w:val="00F74670"/>
    <w:rsid w:val="00F80742"/>
    <w:rsid w:val="00F8341F"/>
    <w:rsid w:val="00F841C2"/>
    <w:rsid w:val="00F85105"/>
    <w:rsid w:val="00FA162C"/>
    <w:rsid w:val="00FB10B3"/>
    <w:rsid w:val="00FC7C9C"/>
    <w:rsid w:val="00FD0671"/>
    <w:rsid w:val="00FF1608"/>
    <w:rsid w:val="00FF69CA"/>
    <w:rsid w:val="00FF70B1"/>
    <w:rsid w:val="01410416"/>
    <w:rsid w:val="022808D6"/>
    <w:rsid w:val="02632F90"/>
    <w:rsid w:val="02DA4498"/>
    <w:rsid w:val="02F16543"/>
    <w:rsid w:val="03C95B2E"/>
    <w:rsid w:val="041C7EF8"/>
    <w:rsid w:val="04837C08"/>
    <w:rsid w:val="04FC7DB7"/>
    <w:rsid w:val="054172F5"/>
    <w:rsid w:val="05FC6D7E"/>
    <w:rsid w:val="07377C45"/>
    <w:rsid w:val="07C63248"/>
    <w:rsid w:val="07EF3DAE"/>
    <w:rsid w:val="08152DEE"/>
    <w:rsid w:val="082B50A8"/>
    <w:rsid w:val="085C5E4C"/>
    <w:rsid w:val="08DD51D0"/>
    <w:rsid w:val="098817D1"/>
    <w:rsid w:val="09CC349C"/>
    <w:rsid w:val="0AB477BB"/>
    <w:rsid w:val="0B1948F8"/>
    <w:rsid w:val="0B3A613D"/>
    <w:rsid w:val="0B530AA4"/>
    <w:rsid w:val="0C465F4A"/>
    <w:rsid w:val="0D1605B2"/>
    <w:rsid w:val="0D317FBE"/>
    <w:rsid w:val="0D5E7B2E"/>
    <w:rsid w:val="0D7B570E"/>
    <w:rsid w:val="0DEB7386"/>
    <w:rsid w:val="0E0B5A55"/>
    <w:rsid w:val="0E51029A"/>
    <w:rsid w:val="0EC0675E"/>
    <w:rsid w:val="0F3511E2"/>
    <w:rsid w:val="0F97314D"/>
    <w:rsid w:val="10184341"/>
    <w:rsid w:val="119B13B9"/>
    <w:rsid w:val="12023250"/>
    <w:rsid w:val="12465F7B"/>
    <w:rsid w:val="126A7B2E"/>
    <w:rsid w:val="127C3E04"/>
    <w:rsid w:val="12B45D8F"/>
    <w:rsid w:val="13202DFC"/>
    <w:rsid w:val="132A57CC"/>
    <w:rsid w:val="13CA26C1"/>
    <w:rsid w:val="14265816"/>
    <w:rsid w:val="1475680A"/>
    <w:rsid w:val="14950A15"/>
    <w:rsid w:val="14E53C3F"/>
    <w:rsid w:val="15134626"/>
    <w:rsid w:val="15166E14"/>
    <w:rsid w:val="15406449"/>
    <w:rsid w:val="15C13EB1"/>
    <w:rsid w:val="15DB27A7"/>
    <w:rsid w:val="15F364E7"/>
    <w:rsid w:val="15F76A7F"/>
    <w:rsid w:val="16000693"/>
    <w:rsid w:val="160D7116"/>
    <w:rsid w:val="16DE7B61"/>
    <w:rsid w:val="1719457D"/>
    <w:rsid w:val="174E2C65"/>
    <w:rsid w:val="178E4A4B"/>
    <w:rsid w:val="17AF2B1F"/>
    <w:rsid w:val="17D8219A"/>
    <w:rsid w:val="18363264"/>
    <w:rsid w:val="186051FB"/>
    <w:rsid w:val="18A01733"/>
    <w:rsid w:val="18E861E8"/>
    <w:rsid w:val="19604E20"/>
    <w:rsid w:val="196327D1"/>
    <w:rsid w:val="198473B6"/>
    <w:rsid w:val="19863616"/>
    <w:rsid w:val="1A6C3015"/>
    <w:rsid w:val="1A9A597C"/>
    <w:rsid w:val="1AC43EA3"/>
    <w:rsid w:val="1AEA1E7E"/>
    <w:rsid w:val="1B2803AA"/>
    <w:rsid w:val="1B3303C4"/>
    <w:rsid w:val="1BE365C4"/>
    <w:rsid w:val="1CB66A0A"/>
    <w:rsid w:val="1CBC63AC"/>
    <w:rsid w:val="1CF92538"/>
    <w:rsid w:val="1D5C62D4"/>
    <w:rsid w:val="1D6836FA"/>
    <w:rsid w:val="1E7519E2"/>
    <w:rsid w:val="1E883B91"/>
    <w:rsid w:val="1E9673FA"/>
    <w:rsid w:val="1ED91597"/>
    <w:rsid w:val="1F703A2C"/>
    <w:rsid w:val="1FBB0C58"/>
    <w:rsid w:val="1FD82C22"/>
    <w:rsid w:val="201228D4"/>
    <w:rsid w:val="20340645"/>
    <w:rsid w:val="20567776"/>
    <w:rsid w:val="20666009"/>
    <w:rsid w:val="20AC498F"/>
    <w:rsid w:val="219E2B1D"/>
    <w:rsid w:val="21A97F82"/>
    <w:rsid w:val="22126669"/>
    <w:rsid w:val="224D27A4"/>
    <w:rsid w:val="22EF472C"/>
    <w:rsid w:val="235C5EBE"/>
    <w:rsid w:val="238F52F0"/>
    <w:rsid w:val="23D04D4F"/>
    <w:rsid w:val="23EC67F9"/>
    <w:rsid w:val="240602D4"/>
    <w:rsid w:val="2528590F"/>
    <w:rsid w:val="25670CB7"/>
    <w:rsid w:val="26942828"/>
    <w:rsid w:val="26A86E49"/>
    <w:rsid w:val="26BA3B57"/>
    <w:rsid w:val="27B00D6E"/>
    <w:rsid w:val="27FC774A"/>
    <w:rsid w:val="281427D3"/>
    <w:rsid w:val="28230036"/>
    <w:rsid w:val="283E77DC"/>
    <w:rsid w:val="28721AA8"/>
    <w:rsid w:val="2889379D"/>
    <w:rsid w:val="28BD7500"/>
    <w:rsid w:val="29831C2A"/>
    <w:rsid w:val="298527A2"/>
    <w:rsid w:val="2ACF1992"/>
    <w:rsid w:val="2ADE77BB"/>
    <w:rsid w:val="2B1C0D90"/>
    <w:rsid w:val="2B245AB7"/>
    <w:rsid w:val="2C0A0060"/>
    <w:rsid w:val="2C3E35B0"/>
    <w:rsid w:val="2C782398"/>
    <w:rsid w:val="2CC644D9"/>
    <w:rsid w:val="2D1C791D"/>
    <w:rsid w:val="2DDD0179"/>
    <w:rsid w:val="2E277141"/>
    <w:rsid w:val="2EBA6E45"/>
    <w:rsid w:val="2F0E311E"/>
    <w:rsid w:val="2F294119"/>
    <w:rsid w:val="2F3B152B"/>
    <w:rsid w:val="2F9D1A15"/>
    <w:rsid w:val="30411729"/>
    <w:rsid w:val="30450EF5"/>
    <w:rsid w:val="30455509"/>
    <w:rsid w:val="30694271"/>
    <w:rsid w:val="31877360"/>
    <w:rsid w:val="323F0EF0"/>
    <w:rsid w:val="325574BA"/>
    <w:rsid w:val="328B03A3"/>
    <w:rsid w:val="32D7153C"/>
    <w:rsid w:val="32E933D0"/>
    <w:rsid w:val="33334520"/>
    <w:rsid w:val="337800A5"/>
    <w:rsid w:val="34226359"/>
    <w:rsid w:val="343E5478"/>
    <w:rsid w:val="3523155E"/>
    <w:rsid w:val="352802FC"/>
    <w:rsid w:val="353529D6"/>
    <w:rsid w:val="355B4687"/>
    <w:rsid w:val="359129F7"/>
    <w:rsid w:val="35DC3F3E"/>
    <w:rsid w:val="35FB442E"/>
    <w:rsid w:val="36024CE7"/>
    <w:rsid w:val="361F5497"/>
    <w:rsid w:val="370B2C3A"/>
    <w:rsid w:val="37A423D2"/>
    <w:rsid w:val="38287181"/>
    <w:rsid w:val="386E64DA"/>
    <w:rsid w:val="38943D81"/>
    <w:rsid w:val="38A53B54"/>
    <w:rsid w:val="38CC769F"/>
    <w:rsid w:val="392C5C4C"/>
    <w:rsid w:val="393A3917"/>
    <w:rsid w:val="39423CEC"/>
    <w:rsid w:val="39D51D66"/>
    <w:rsid w:val="39E152C7"/>
    <w:rsid w:val="3A3E7157"/>
    <w:rsid w:val="3A5C5E45"/>
    <w:rsid w:val="3B08794D"/>
    <w:rsid w:val="3B0937AF"/>
    <w:rsid w:val="3B2622FE"/>
    <w:rsid w:val="3BCE3687"/>
    <w:rsid w:val="3BF224CB"/>
    <w:rsid w:val="3C20203C"/>
    <w:rsid w:val="3C37548A"/>
    <w:rsid w:val="3CC95BE0"/>
    <w:rsid w:val="3CD41F75"/>
    <w:rsid w:val="3CE17728"/>
    <w:rsid w:val="3D9E2F95"/>
    <w:rsid w:val="3E6E2CD9"/>
    <w:rsid w:val="3EB57855"/>
    <w:rsid w:val="3EC07D65"/>
    <w:rsid w:val="3EE529A9"/>
    <w:rsid w:val="3F4133C3"/>
    <w:rsid w:val="3F4A2A1F"/>
    <w:rsid w:val="3F4B4CF1"/>
    <w:rsid w:val="3F753FB7"/>
    <w:rsid w:val="3FC24784"/>
    <w:rsid w:val="3FFC75EB"/>
    <w:rsid w:val="41A518ED"/>
    <w:rsid w:val="41FF1706"/>
    <w:rsid w:val="423330DA"/>
    <w:rsid w:val="42B761E2"/>
    <w:rsid w:val="42C4213A"/>
    <w:rsid w:val="42E956B7"/>
    <w:rsid w:val="434133F4"/>
    <w:rsid w:val="43782085"/>
    <w:rsid w:val="43A07137"/>
    <w:rsid w:val="43BC6C20"/>
    <w:rsid w:val="440B73CE"/>
    <w:rsid w:val="440C4773"/>
    <w:rsid w:val="450F1E53"/>
    <w:rsid w:val="452D4FEE"/>
    <w:rsid w:val="45BE43F5"/>
    <w:rsid w:val="45BE5923"/>
    <w:rsid w:val="465741D1"/>
    <w:rsid w:val="46B7434D"/>
    <w:rsid w:val="46ED74CD"/>
    <w:rsid w:val="46F67837"/>
    <w:rsid w:val="473A36D0"/>
    <w:rsid w:val="476956CD"/>
    <w:rsid w:val="47BC58F9"/>
    <w:rsid w:val="47F56A27"/>
    <w:rsid w:val="47FC5415"/>
    <w:rsid w:val="493B2E9F"/>
    <w:rsid w:val="4A4D3ADB"/>
    <w:rsid w:val="4A7C2CF0"/>
    <w:rsid w:val="4AF700F8"/>
    <w:rsid w:val="4B2A0924"/>
    <w:rsid w:val="4C3B58BB"/>
    <w:rsid w:val="4C7B2593"/>
    <w:rsid w:val="4CE840E2"/>
    <w:rsid w:val="4D005355"/>
    <w:rsid w:val="4D6621AB"/>
    <w:rsid w:val="4D6D5E3D"/>
    <w:rsid w:val="4E4244AE"/>
    <w:rsid w:val="4E601A36"/>
    <w:rsid w:val="4F48176C"/>
    <w:rsid w:val="50A6192C"/>
    <w:rsid w:val="50F70BDD"/>
    <w:rsid w:val="515624CE"/>
    <w:rsid w:val="51B047D2"/>
    <w:rsid w:val="524235FD"/>
    <w:rsid w:val="526D6B20"/>
    <w:rsid w:val="52922C6A"/>
    <w:rsid w:val="52A34541"/>
    <w:rsid w:val="52F8073C"/>
    <w:rsid w:val="530109D1"/>
    <w:rsid w:val="531B1FC0"/>
    <w:rsid w:val="532570C4"/>
    <w:rsid w:val="536B2134"/>
    <w:rsid w:val="542E0DB2"/>
    <w:rsid w:val="54847F2F"/>
    <w:rsid w:val="55162BDB"/>
    <w:rsid w:val="555A772E"/>
    <w:rsid w:val="55DA55E5"/>
    <w:rsid w:val="565708D4"/>
    <w:rsid w:val="56BB58C9"/>
    <w:rsid w:val="56E90099"/>
    <w:rsid w:val="571C3633"/>
    <w:rsid w:val="57E56F9A"/>
    <w:rsid w:val="57EA3A0B"/>
    <w:rsid w:val="57EE5235"/>
    <w:rsid w:val="582274D7"/>
    <w:rsid w:val="58365163"/>
    <w:rsid w:val="5844436E"/>
    <w:rsid w:val="589554D4"/>
    <w:rsid w:val="58DB21FB"/>
    <w:rsid w:val="592F581E"/>
    <w:rsid w:val="597A711E"/>
    <w:rsid w:val="598F2A3B"/>
    <w:rsid w:val="59F140EC"/>
    <w:rsid w:val="5A7320BB"/>
    <w:rsid w:val="5A8200B3"/>
    <w:rsid w:val="5AC90281"/>
    <w:rsid w:val="5B1A2F23"/>
    <w:rsid w:val="5B411C1C"/>
    <w:rsid w:val="5B775F7B"/>
    <w:rsid w:val="5CE73FA9"/>
    <w:rsid w:val="5D19221D"/>
    <w:rsid w:val="5D900095"/>
    <w:rsid w:val="5D960078"/>
    <w:rsid w:val="5DB23A14"/>
    <w:rsid w:val="5DD86A4D"/>
    <w:rsid w:val="5E096DAD"/>
    <w:rsid w:val="5E151B28"/>
    <w:rsid w:val="5E3550D4"/>
    <w:rsid w:val="5E505FBD"/>
    <w:rsid w:val="5E801D1D"/>
    <w:rsid w:val="5EEE5A18"/>
    <w:rsid w:val="5FA73CF3"/>
    <w:rsid w:val="5FED075B"/>
    <w:rsid w:val="5FF035A5"/>
    <w:rsid w:val="60484692"/>
    <w:rsid w:val="607E0078"/>
    <w:rsid w:val="611C01F0"/>
    <w:rsid w:val="61440133"/>
    <w:rsid w:val="614A68EE"/>
    <w:rsid w:val="61621BE6"/>
    <w:rsid w:val="61D652D5"/>
    <w:rsid w:val="62400D7B"/>
    <w:rsid w:val="637C7F0C"/>
    <w:rsid w:val="63A01192"/>
    <w:rsid w:val="63B83D8F"/>
    <w:rsid w:val="64FC6670"/>
    <w:rsid w:val="65F9614F"/>
    <w:rsid w:val="6649231B"/>
    <w:rsid w:val="669D7EC7"/>
    <w:rsid w:val="66D84B14"/>
    <w:rsid w:val="674B4C06"/>
    <w:rsid w:val="67592616"/>
    <w:rsid w:val="675E015D"/>
    <w:rsid w:val="67B302B7"/>
    <w:rsid w:val="68AA5747"/>
    <w:rsid w:val="696C0656"/>
    <w:rsid w:val="69B30CB9"/>
    <w:rsid w:val="69EA1009"/>
    <w:rsid w:val="69F24EB8"/>
    <w:rsid w:val="6A085F34"/>
    <w:rsid w:val="6A986686"/>
    <w:rsid w:val="6B80147E"/>
    <w:rsid w:val="6BE44AC6"/>
    <w:rsid w:val="6C124AE0"/>
    <w:rsid w:val="6C251182"/>
    <w:rsid w:val="6C5F6C1E"/>
    <w:rsid w:val="6CB30AC7"/>
    <w:rsid w:val="6CE05822"/>
    <w:rsid w:val="6D5A35D7"/>
    <w:rsid w:val="6E0A0516"/>
    <w:rsid w:val="6E5E7B64"/>
    <w:rsid w:val="6EA1751F"/>
    <w:rsid w:val="6F2D6B64"/>
    <w:rsid w:val="6F6C2591"/>
    <w:rsid w:val="6FC4041E"/>
    <w:rsid w:val="6FE00E5B"/>
    <w:rsid w:val="6FED7143"/>
    <w:rsid w:val="707723B8"/>
    <w:rsid w:val="70DA225B"/>
    <w:rsid w:val="70FB1F22"/>
    <w:rsid w:val="71207980"/>
    <w:rsid w:val="713274AB"/>
    <w:rsid w:val="7141350A"/>
    <w:rsid w:val="714A4A90"/>
    <w:rsid w:val="719E2264"/>
    <w:rsid w:val="72A513F9"/>
    <w:rsid w:val="72D92B54"/>
    <w:rsid w:val="730A1745"/>
    <w:rsid w:val="738E1328"/>
    <w:rsid w:val="741842C0"/>
    <w:rsid w:val="742E62C8"/>
    <w:rsid w:val="743743AB"/>
    <w:rsid w:val="748D42F7"/>
    <w:rsid w:val="75022648"/>
    <w:rsid w:val="75347700"/>
    <w:rsid w:val="75603333"/>
    <w:rsid w:val="75CD5D7D"/>
    <w:rsid w:val="75F35600"/>
    <w:rsid w:val="76265527"/>
    <w:rsid w:val="7633703A"/>
    <w:rsid w:val="76556B38"/>
    <w:rsid w:val="768B4167"/>
    <w:rsid w:val="76B05B43"/>
    <w:rsid w:val="76B945C8"/>
    <w:rsid w:val="76E80B6A"/>
    <w:rsid w:val="76FA724D"/>
    <w:rsid w:val="77880857"/>
    <w:rsid w:val="778B6409"/>
    <w:rsid w:val="789422F3"/>
    <w:rsid w:val="796F6ACA"/>
    <w:rsid w:val="797925C4"/>
    <w:rsid w:val="7A246E58"/>
    <w:rsid w:val="7A2C743C"/>
    <w:rsid w:val="7A57323B"/>
    <w:rsid w:val="7BDC215B"/>
    <w:rsid w:val="7BEE1064"/>
    <w:rsid w:val="7CD001B6"/>
    <w:rsid w:val="7D153DD1"/>
    <w:rsid w:val="7D5911EB"/>
    <w:rsid w:val="7E7D4AD3"/>
    <w:rsid w:val="7EB56EC1"/>
    <w:rsid w:val="7F5C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chartTrackingRefBased/>
  <w15:docId w15:val="{FC3F594C-29B5-AC4D-9CD1-B182A3C50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rFonts w:ascii="Arial" w:eastAsia="黑体" w:hAnsi="Arial"/>
      <w:b/>
      <w:bCs/>
      <w:color w:val="000000"/>
      <w:kern w:val="44"/>
      <w:sz w:val="28"/>
      <w:szCs w:val="44"/>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uiPriority w:val="9"/>
    <w:rPr>
      <w:rFonts w:ascii="Cambria" w:eastAsia="宋体" w:hAnsi="Cambria" w:cs="Times New Roman"/>
      <w:b/>
      <w:bCs/>
      <w:sz w:val="32"/>
      <w:szCs w:val="32"/>
    </w:rPr>
  </w:style>
  <w:style w:type="character" w:customStyle="1" w:styleId="30">
    <w:name w:val="标题 3 字符"/>
    <w:link w:val="3"/>
    <w:uiPriority w:val="9"/>
    <w:rPr>
      <w:rFonts w:ascii="Times New Roman" w:eastAsia="宋体" w:hAnsi="Times New Roman" w:cs="Times New Roman"/>
      <w:b/>
      <w:bCs/>
      <w:sz w:val="32"/>
      <w:szCs w:val="32"/>
    </w:rPr>
  </w:style>
  <w:style w:type="character" w:customStyle="1" w:styleId="a3">
    <w:name w:val="批注框文本 字符"/>
    <w:link w:val="a4"/>
    <w:uiPriority w:val="99"/>
    <w:semiHidden/>
    <w:rPr>
      <w:rFonts w:ascii="Times New Roman" w:eastAsia="宋体" w:hAnsi="Times New Roman" w:cs="Times New Roman"/>
      <w:sz w:val="18"/>
      <w:szCs w:val="18"/>
    </w:rPr>
  </w:style>
  <w:style w:type="character" w:styleId="a5">
    <w:name w:val="Strong"/>
    <w:basedOn w:val="a0"/>
    <w:uiPriority w:val="22"/>
    <w:qFormat/>
    <w:rPr>
      <w:b/>
    </w:rPr>
  </w:style>
  <w:style w:type="character" w:styleId="a6">
    <w:name w:val="Emphasis"/>
    <w:basedOn w:val="a0"/>
    <w:uiPriority w:val="20"/>
    <w:qFormat/>
    <w:rPr>
      <w:i/>
    </w:rPr>
  </w:style>
  <w:style w:type="character" w:styleId="a7">
    <w:name w:val="Hyperlink"/>
    <w:uiPriority w:val="99"/>
    <w:unhideWhenUsed/>
    <w:rPr>
      <w:color w:val="0000FF"/>
      <w:u w:val="single"/>
    </w:rPr>
  </w:style>
  <w:style w:type="character" w:styleId="a8">
    <w:name w:val="footnote reference"/>
    <w:uiPriority w:val="99"/>
    <w:unhideWhenUsed/>
    <w:rPr>
      <w:vertAlign w:val="superscript"/>
    </w:rPr>
  </w:style>
  <w:style w:type="character" w:customStyle="1" w:styleId="a9">
    <w:name w:val="日期 字符"/>
    <w:link w:val="aa"/>
    <w:uiPriority w:val="99"/>
    <w:semiHidden/>
    <w:rPr>
      <w:rFonts w:ascii="Times New Roman" w:eastAsia="宋体" w:hAnsi="Times New Roman" w:cs="Times New Roman"/>
      <w:szCs w:val="24"/>
    </w:rPr>
  </w:style>
  <w:style w:type="character" w:customStyle="1" w:styleId="ab">
    <w:name w:val="脚注文本 字符"/>
    <w:link w:val="ac"/>
    <w:uiPriority w:val="99"/>
    <w:semiHidden/>
    <w:rPr>
      <w:rFonts w:ascii="Times New Roman" w:eastAsia="宋体" w:hAnsi="Times New Roman" w:cs="Times New Roman"/>
      <w:sz w:val="18"/>
      <w:szCs w:val="18"/>
    </w:rPr>
  </w:style>
  <w:style w:type="character" w:customStyle="1" w:styleId="ad">
    <w:name w:val="页脚 字符"/>
    <w:link w:val="ae"/>
    <w:uiPriority w:val="99"/>
    <w:rPr>
      <w:rFonts w:ascii="Times New Roman" w:eastAsia="宋体" w:hAnsi="Times New Roman" w:cs="Times New Roman"/>
      <w:sz w:val="18"/>
      <w:szCs w:val="18"/>
    </w:rPr>
  </w:style>
  <w:style w:type="character" w:customStyle="1" w:styleId="af">
    <w:name w:val="页眉 字符"/>
    <w:link w:val="af0"/>
    <w:uiPriority w:val="99"/>
    <w:rPr>
      <w:rFonts w:ascii="Times New Roman" w:eastAsia="宋体" w:hAnsi="Times New Roman" w:cs="Times New Roman"/>
      <w:sz w:val="18"/>
      <w:szCs w:val="18"/>
    </w:rPr>
  </w:style>
  <w:style w:type="character" w:customStyle="1" w:styleId="af1">
    <w:name w:val="纯文本 字符"/>
    <w:link w:val="af2"/>
    <w:rPr>
      <w:rFonts w:ascii="宋体" w:eastAsia="宋体" w:hAnsi="Courier New" w:cs="幼圆"/>
      <w:szCs w:val="21"/>
    </w:rPr>
  </w:style>
  <w:style w:type="character" w:customStyle="1" w:styleId="10">
    <w:name w:val="标题 1 字符"/>
    <w:link w:val="1"/>
    <w:rPr>
      <w:rFonts w:ascii="Arial" w:eastAsia="黑体" w:hAnsi="Arial" w:cs="Times New Roman"/>
      <w:b/>
      <w:bCs/>
      <w:color w:val="000000"/>
      <w:kern w:val="44"/>
      <w:sz w:val="28"/>
      <w:szCs w:val="44"/>
    </w:rPr>
  </w:style>
  <w:style w:type="paragraph" w:styleId="TOC1">
    <w:name w:val="toc 1"/>
    <w:basedOn w:val="a"/>
    <w:next w:val="a"/>
    <w:uiPriority w:val="39"/>
    <w:unhideWhenUsed/>
    <w:pPr>
      <w:tabs>
        <w:tab w:val="right" w:leader="dot" w:pos="8948"/>
      </w:tabs>
      <w:spacing w:before="120" w:line="400" w:lineRule="exact"/>
    </w:pPr>
    <w:rPr>
      <w:rFonts w:ascii="黑体" w:eastAsia="黑体" w:hAnsi="黑体"/>
      <w:lang w:val="en-US" w:eastAsia="zh-CN"/>
    </w:rPr>
  </w:style>
  <w:style w:type="paragraph" w:styleId="ae">
    <w:name w:val="footer"/>
    <w:basedOn w:val="a"/>
    <w:link w:val="ad"/>
    <w:uiPriority w:val="99"/>
    <w:unhideWhenUsed/>
    <w:pPr>
      <w:tabs>
        <w:tab w:val="center" w:pos="4153"/>
        <w:tab w:val="right" w:pos="8306"/>
      </w:tabs>
      <w:snapToGrid w:val="0"/>
      <w:jc w:val="left"/>
    </w:pPr>
    <w:rPr>
      <w:sz w:val="18"/>
      <w:szCs w:val="18"/>
    </w:rPr>
  </w:style>
  <w:style w:type="paragraph" w:styleId="a4">
    <w:name w:val="Balloon Text"/>
    <w:basedOn w:val="a"/>
    <w:link w:val="a3"/>
    <w:uiPriority w:val="99"/>
    <w:unhideWhenUsed/>
    <w:rPr>
      <w:sz w:val="18"/>
      <w:szCs w:val="18"/>
    </w:rPr>
  </w:style>
  <w:style w:type="paragraph" w:styleId="ac">
    <w:name w:val="footnote text"/>
    <w:basedOn w:val="a"/>
    <w:link w:val="ab"/>
    <w:uiPriority w:val="99"/>
    <w:unhideWhenUsed/>
    <w:pPr>
      <w:snapToGrid w:val="0"/>
      <w:jc w:val="left"/>
    </w:pPr>
    <w:rPr>
      <w:sz w:val="18"/>
      <w:szCs w:val="18"/>
    </w:rPr>
  </w:style>
  <w:style w:type="paragraph" w:styleId="aa">
    <w:name w:val="Date"/>
    <w:basedOn w:val="a"/>
    <w:next w:val="a"/>
    <w:link w:val="a9"/>
    <w:uiPriority w:val="99"/>
    <w:unhideWhenUsed/>
    <w:pPr>
      <w:ind w:leftChars="2500" w:left="100"/>
    </w:pPr>
  </w:style>
  <w:style w:type="paragraph" w:styleId="af2">
    <w:name w:val="Plain Text"/>
    <w:basedOn w:val="a"/>
    <w:link w:val="af1"/>
    <w:rPr>
      <w:rFonts w:ascii="宋体" w:hAnsi="Courier New" w:cs="幼圆"/>
      <w:szCs w:val="21"/>
    </w:rPr>
  </w:style>
  <w:style w:type="paragraph" w:styleId="TOC3">
    <w:name w:val="toc 3"/>
    <w:basedOn w:val="a"/>
    <w:next w:val="a"/>
    <w:uiPriority w:val="39"/>
    <w:unhideWhenUsed/>
    <w:pPr>
      <w:tabs>
        <w:tab w:val="right" w:leader="dot" w:pos="8948"/>
      </w:tabs>
      <w:spacing w:line="400" w:lineRule="exact"/>
      <w:ind w:leftChars="232" w:left="488" w:hanging="1"/>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3">
    <w:name w:val="Normal (Web)"/>
    <w:basedOn w:val="a"/>
    <w:uiPriority w:val="99"/>
    <w:unhideWhenUsed/>
    <w:pPr>
      <w:spacing w:before="100" w:beforeAutospacing="1" w:after="100" w:afterAutospacing="1"/>
      <w:jc w:val="left"/>
    </w:pPr>
    <w:rPr>
      <w:kern w:val="0"/>
    </w:rPr>
  </w:style>
  <w:style w:type="paragraph" w:styleId="TOC2">
    <w:name w:val="toc 2"/>
    <w:basedOn w:val="a"/>
    <w:next w:val="a"/>
    <w:uiPriority w:val="39"/>
    <w:unhideWhenUsed/>
    <w:pPr>
      <w:tabs>
        <w:tab w:val="right" w:leader="dot" w:pos="8948"/>
      </w:tabs>
      <w:spacing w:line="400" w:lineRule="exact"/>
      <w:ind w:leftChars="134" w:left="281" w:firstLine="2"/>
    </w:pPr>
    <w:rPr>
      <w:rFonts w:ascii="宋体" w:hAnsi="宋体"/>
      <w:lang w:val="en-US" w:eastAsia="zh-CN"/>
    </w:rPr>
  </w:style>
  <w:style w:type="paragraph" w:customStyle="1" w:styleId="WPSOffice2">
    <w:name w:val="WPSOffice手动目录 2"/>
    <w:pPr>
      <w:ind w:leftChars="200"/>
    </w:pPr>
  </w:style>
  <w:style w:type="paragraph" w:styleId="TOC">
    <w:name w:val="TOC Heading"/>
    <w:basedOn w:val="1"/>
    <w:next w:val="a"/>
    <w:uiPriority w:val="39"/>
    <w:qFormat/>
    <w:pPr>
      <w:widowControl/>
      <w:spacing w:before="480" w:after="0" w:line="276" w:lineRule="auto"/>
      <w:jc w:val="left"/>
      <w:outlineLvl w:val="9"/>
    </w:pPr>
    <w:rPr>
      <w:rFonts w:ascii="Cambria" w:eastAsia="宋体" w:hAnsi="Cambria"/>
      <w:color w:val="365F91"/>
      <w:kern w:val="0"/>
      <w:szCs w:val="28"/>
    </w:rPr>
  </w:style>
  <w:style w:type="paragraph" w:styleId="af4">
    <w:name w:val="List Paragraph"/>
    <w:basedOn w:val="a"/>
    <w:uiPriority w:val="34"/>
    <w:qFormat/>
    <w:pPr>
      <w:ind w:firstLineChars="200" w:firstLine="420"/>
    </w:pPr>
  </w:style>
  <w:style w:type="paragraph" w:customStyle="1" w:styleId="WPSOffice3">
    <w:name w:val="WPSOffice手动目录 3"/>
    <w:pPr>
      <w:ind w:leftChars="400"/>
    </w:pPr>
  </w:style>
  <w:style w:type="paragraph" w:customStyle="1" w:styleId="af5">
    <w:name w:val="石墨文档正文"/>
    <w:qFormat/>
    <w:rPr>
      <w:rFonts w:ascii="微软雅黑" w:eastAsia="微软雅黑" w:hAnsi="微软雅黑" w:cs="微软雅黑"/>
      <w:sz w:val="22"/>
      <w:szCs w:val="22"/>
    </w:rPr>
  </w:style>
  <w:style w:type="paragraph" w:customStyle="1" w:styleId="WPSOffice1">
    <w:name w:val="WPSOffice手动目录 1"/>
  </w:style>
  <w:style w:type="paragraph" w:customStyle="1" w:styleId="TableParagraph">
    <w:name w:val="Table Paragraph"/>
    <w:basedOn w:val="a"/>
    <w:uiPriority w:val="1"/>
    <w:qFormat/>
    <w:pPr>
      <w:jc w:val="center"/>
    </w:pPr>
    <w:rPr>
      <w:rFonts w:ascii="宋体" w:hAnsi="宋体" w:cs="宋体"/>
      <w:lang w:val="zh-CN" w:bidi="zh-CN"/>
    </w:rPr>
  </w:style>
  <w:style w:type="paragraph" w:customStyle="1" w:styleId="Default">
    <w:name w:val="Default"/>
    <w:pPr>
      <w:widowControl w:val="0"/>
      <w:autoSpaceDE w:val="0"/>
      <w:autoSpaceDN w:val="0"/>
      <w:adjustRightInd w:val="0"/>
    </w:pPr>
    <w:rPr>
      <w:rFonts w:ascii="宋体" w:cs="宋体"/>
      <w:color w:val="000000"/>
      <w:sz w:val="24"/>
      <w:szCs w:val="24"/>
    </w:rPr>
  </w:style>
  <w:style w:type="table" w:styleId="af6">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nuccore/NC_004718.3"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sv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5.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oi.org/10.1101/2020.04.24.05957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4.jpeg"/><Relationship Id="rId37"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hyperlink" Target="https://www.ncbi.nlm.nih.gov/nuccore/NC_019843.3" TargetMode="External"/><Relationship Id="rId23" Type="http://schemas.openxmlformats.org/officeDocument/2006/relationships/image" Target="media/image10.svg"/><Relationship Id="rId28" Type="http://schemas.openxmlformats.org/officeDocument/2006/relationships/hyperlink" Target="https://itol.embl.de/" TargetMode="External"/><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svg"/><Relationship Id="rId31" Type="http://schemas.openxmlformats.org/officeDocument/2006/relationships/hyperlink" Target="https://github.com/rambaut/figtree/releases"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ncbi.nlm.nih.gov/nuccore/MN996532.1" TargetMode="External"/><Relationship Id="rId22" Type="http://schemas.openxmlformats.org/officeDocument/2006/relationships/image" Target="media/image9.png"/><Relationship Id="rId27" Type="http://schemas.openxmlformats.org/officeDocument/2006/relationships/hyperlink" Target="https://bigd.big.ac.cn/ncov?from=timeline" TargetMode="External"/><Relationship Id="rId30" Type="http://schemas.openxmlformats.org/officeDocument/2006/relationships/hyperlink" Target="https://doi.org/10.1101/2020.04.17.046086" TargetMode="External"/><Relationship Id="rId35" Type="http://schemas.openxmlformats.org/officeDocument/2006/relationships/header" Target="header3.xm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3410</Words>
  <Characters>19438</Characters>
  <Application>Microsoft Office Word</Application>
  <DocSecurity>0</DocSecurity>
  <Lines>161</Lines>
  <Paragraphs>45</Paragraphs>
  <ScaleCrop>false</ScaleCrop>
  <Company/>
  <LinksUpToDate>false</LinksUpToDate>
  <CharactersWithSpaces>22803</CharactersWithSpaces>
  <SharedDoc>false</SharedDoc>
  <HLinks>
    <vt:vector size="234" baseType="variant">
      <vt:variant>
        <vt:i4>7995445</vt:i4>
      </vt:variant>
      <vt:variant>
        <vt:i4>132</vt:i4>
      </vt:variant>
      <vt:variant>
        <vt:i4>0</vt:i4>
      </vt:variant>
      <vt:variant>
        <vt:i4>5</vt:i4>
      </vt:variant>
      <vt:variant>
        <vt:lpwstr>https://github.com/rambaut/figtree/releases</vt:lpwstr>
      </vt:variant>
      <vt:variant>
        <vt:lpwstr/>
      </vt:variant>
      <vt:variant>
        <vt:i4>262235</vt:i4>
      </vt:variant>
      <vt:variant>
        <vt:i4>129</vt:i4>
      </vt:variant>
      <vt:variant>
        <vt:i4>0</vt:i4>
      </vt:variant>
      <vt:variant>
        <vt:i4>5</vt:i4>
      </vt:variant>
      <vt:variant>
        <vt:lpwstr>https://doi.org/10.1101/2020.04.17.046086</vt:lpwstr>
      </vt:variant>
      <vt:variant>
        <vt:lpwstr/>
      </vt:variant>
      <vt:variant>
        <vt:i4>458844</vt:i4>
      </vt:variant>
      <vt:variant>
        <vt:i4>126</vt:i4>
      </vt:variant>
      <vt:variant>
        <vt:i4>0</vt:i4>
      </vt:variant>
      <vt:variant>
        <vt:i4>5</vt:i4>
      </vt:variant>
      <vt:variant>
        <vt:lpwstr>https://doi.org/10.1101/2020.04.24.059576</vt:lpwstr>
      </vt:variant>
      <vt:variant>
        <vt:lpwstr/>
      </vt:variant>
      <vt:variant>
        <vt:i4>4325388</vt:i4>
      </vt:variant>
      <vt:variant>
        <vt:i4>123</vt:i4>
      </vt:variant>
      <vt:variant>
        <vt:i4>0</vt:i4>
      </vt:variant>
      <vt:variant>
        <vt:i4>5</vt:i4>
      </vt:variant>
      <vt:variant>
        <vt:lpwstr>https://github.com/chunfenri/Transmission_decoder_SARS_CoV_2</vt:lpwstr>
      </vt:variant>
      <vt:variant>
        <vt:lpwstr/>
      </vt:variant>
      <vt:variant>
        <vt:i4>4521997</vt:i4>
      </vt:variant>
      <vt:variant>
        <vt:i4>120</vt:i4>
      </vt:variant>
      <vt:variant>
        <vt:i4>0</vt:i4>
      </vt:variant>
      <vt:variant>
        <vt:i4>5</vt:i4>
      </vt:variant>
      <vt:variant>
        <vt:lpwstr>https://itol.embl.de/</vt:lpwstr>
      </vt:variant>
      <vt:variant>
        <vt:lpwstr/>
      </vt:variant>
      <vt:variant>
        <vt:i4>4521992</vt:i4>
      </vt:variant>
      <vt:variant>
        <vt:i4>117</vt:i4>
      </vt:variant>
      <vt:variant>
        <vt:i4>0</vt:i4>
      </vt:variant>
      <vt:variant>
        <vt:i4>5</vt:i4>
      </vt:variant>
      <vt:variant>
        <vt:lpwstr>http://www.phylo.org/</vt:lpwstr>
      </vt:variant>
      <vt:variant>
        <vt:lpwstr/>
      </vt:variant>
      <vt:variant>
        <vt:i4>589835</vt:i4>
      </vt:variant>
      <vt:variant>
        <vt:i4>114</vt:i4>
      </vt:variant>
      <vt:variant>
        <vt:i4>0</vt:i4>
      </vt:variant>
      <vt:variant>
        <vt:i4>5</vt:i4>
      </vt:variant>
      <vt:variant>
        <vt:lpwstr>https://www.ncbi.nlm.nih.gov/nuccore/MN908947</vt:lpwstr>
      </vt:variant>
      <vt:variant>
        <vt:lpwstr/>
      </vt:variant>
      <vt:variant>
        <vt:i4>131143</vt:i4>
      </vt:variant>
      <vt:variant>
        <vt:i4>108</vt:i4>
      </vt:variant>
      <vt:variant>
        <vt:i4>0</vt:i4>
      </vt:variant>
      <vt:variant>
        <vt:i4>5</vt:i4>
      </vt:variant>
      <vt:variant>
        <vt:lpwstr>https://bigd.big.ac.cn/ncov?from=timeline</vt:lpwstr>
      </vt:variant>
      <vt:variant>
        <vt:lpwstr/>
      </vt:variant>
      <vt:variant>
        <vt:i4>4128817</vt:i4>
      </vt:variant>
      <vt:variant>
        <vt:i4>105</vt:i4>
      </vt:variant>
      <vt:variant>
        <vt:i4>0</vt:i4>
      </vt:variant>
      <vt:variant>
        <vt:i4>5</vt:i4>
      </vt:variant>
      <vt:variant>
        <vt:lpwstr>https://nextstrain.org/ncov/global</vt:lpwstr>
      </vt:variant>
      <vt:variant>
        <vt:lpwstr/>
      </vt:variant>
      <vt:variant>
        <vt:i4>6881308</vt:i4>
      </vt:variant>
      <vt:variant>
        <vt:i4>102</vt:i4>
      </vt:variant>
      <vt:variant>
        <vt:i4>0</vt:i4>
      </vt:variant>
      <vt:variant>
        <vt:i4>5</vt:i4>
      </vt:variant>
      <vt:variant>
        <vt:lpwstr>https://www.ncbi.nlm.nih.gov/nuccore/NC_019843.3</vt:lpwstr>
      </vt:variant>
      <vt:variant>
        <vt:lpwstr/>
      </vt:variant>
      <vt:variant>
        <vt:i4>3014716</vt:i4>
      </vt:variant>
      <vt:variant>
        <vt:i4>99</vt:i4>
      </vt:variant>
      <vt:variant>
        <vt:i4>0</vt:i4>
      </vt:variant>
      <vt:variant>
        <vt:i4>5</vt:i4>
      </vt:variant>
      <vt:variant>
        <vt:lpwstr>https://www.ncbi.nlm.nih.gov/nuccore/MN996532.1</vt:lpwstr>
      </vt:variant>
      <vt:variant>
        <vt:lpwstr/>
      </vt:variant>
      <vt:variant>
        <vt:i4>6553618</vt:i4>
      </vt:variant>
      <vt:variant>
        <vt:i4>96</vt:i4>
      </vt:variant>
      <vt:variant>
        <vt:i4>0</vt:i4>
      </vt:variant>
      <vt:variant>
        <vt:i4>5</vt:i4>
      </vt:variant>
      <vt:variant>
        <vt:lpwstr>https://www.ncbi.nlm.nih.gov/nuccore/NC_014470.1</vt:lpwstr>
      </vt:variant>
      <vt:variant>
        <vt:lpwstr/>
      </vt:variant>
      <vt:variant>
        <vt:i4>7077908</vt:i4>
      </vt:variant>
      <vt:variant>
        <vt:i4>93</vt:i4>
      </vt:variant>
      <vt:variant>
        <vt:i4>0</vt:i4>
      </vt:variant>
      <vt:variant>
        <vt:i4>5</vt:i4>
      </vt:variant>
      <vt:variant>
        <vt:lpwstr>https://www.ncbi.nlm.nih.gov/nuccore/NC_004718.3</vt:lpwstr>
      </vt:variant>
      <vt:variant>
        <vt:lpwstr/>
      </vt:variant>
      <vt:variant>
        <vt:i4>6357013</vt:i4>
      </vt:variant>
      <vt:variant>
        <vt:i4>90</vt:i4>
      </vt:variant>
      <vt:variant>
        <vt:i4>0</vt:i4>
      </vt:variant>
      <vt:variant>
        <vt:i4>5</vt:i4>
      </vt:variant>
      <vt:variant>
        <vt:lpwstr>https://www.ncbi.nlm.nih.gov/nuccore/NC_045512.2</vt:lpwstr>
      </vt:variant>
      <vt:variant>
        <vt:lpwstr/>
      </vt:variant>
      <vt:variant>
        <vt:i4>1245234</vt:i4>
      </vt:variant>
      <vt:variant>
        <vt:i4>85</vt:i4>
      </vt:variant>
      <vt:variant>
        <vt:i4>0</vt:i4>
      </vt:variant>
      <vt:variant>
        <vt:i4>5</vt:i4>
      </vt:variant>
      <vt:variant>
        <vt:lpwstr/>
      </vt:variant>
      <vt:variant>
        <vt:lpwstr>_Toc25016</vt:lpwstr>
      </vt:variant>
      <vt:variant>
        <vt:i4>1769531</vt:i4>
      </vt:variant>
      <vt:variant>
        <vt:i4>82</vt:i4>
      </vt:variant>
      <vt:variant>
        <vt:i4>0</vt:i4>
      </vt:variant>
      <vt:variant>
        <vt:i4>5</vt:i4>
      </vt:variant>
      <vt:variant>
        <vt:lpwstr/>
      </vt:variant>
      <vt:variant>
        <vt:lpwstr>_Toc9529</vt:lpwstr>
      </vt:variant>
      <vt:variant>
        <vt:i4>1310774</vt:i4>
      </vt:variant>
      <vt:variant>
        <vt:i4>79</vt:i4>
      </vt:variant>
      <vt:variant>
        <vt:i4>0</vt:i4>
      </vt:variant>
      <vt:variant>
        <vt:i4>5</vt:i4>
      </vt:variant>
      <vt:variant>
        <vt:lpwstr/>
      </vt:variant>
      <vt:variant>
        <vt:lpwstr>_Toc25461</vt:lpwstr>
      </vt:variant>
      <vt:variant>
        <vt:i4>1835064</vt:i4>
      </vt:variant>
      <vt:variant>
        <vt:i4>76</vt:i4>
      </vt:variant>
      <vt:variant>
        <vt:i4>0</vt:i4>
      </vt:variant>
      <vt:variant>
        <vt:i4>5</vt:i4>
      </vt:variant>
      <vt:variant>
        <vt:lpwstr/>
      </vt:variant>
      <vt:variant>
        <vt:lpwstr>_Toc13981</vt:lpwstr>
      </vt:variant>
      <vt:variant>
        <vt:i4>1310770</vt:i4>
      </vt:variant>
      <vt:variant>
        <vt:i4>73</vt:i4>
      </vt:variant>
      <vt:variant>
        <vt:i4>0</vt:i4>
      </vt:variant>
      <vt:variant>
        <vt:i4>5</vt:i4>
      </vt:variant>
      <vt:variant>
        <vt:lpwstr/>
      </vt:variant>
      <vt:variant>
        <vt:lpwstr>_Toc13300</vt:lpwstr>
      </vt:variant>
      <vt:variant>
        <vt:i4>1441845</vt:i4>
      </vt:variant>
      <vt:variant>
        <vt:i4>70</vt:i4>
      </vt:variant>
      <vt:variant>
        <vt:i4>0</vt:i4>
      </vt:variant>
      <vt:variant>
        <vt:i4>5</vt:i4>
      </vt:variant>
      <vt:variant>
        <vt:lpwstr/>
      </vt:variant>
      <vt:variant>
        <vt:lpwstr>_Toc30612</vt:lpwstr>
      </vt:variant>
      <vt:variant>
        <vt:i4>1245238</vt:i4>
      </vt:variant>
      <vt:variant>
        <vt:i4>67</vt:i4>
      </vt:variant>
      <vt:variant>
        <vt:i4>0</vt:i4>
      </vt:variant>
      <vt:variant>
        <vt:i4>5</vt:i4>
      </vt:variant>
      <vt:variant>
        <vt:lpwstr/>
      </vt:variant>
      <vt:variant>
        <vt:lpwstr>_Toc31550</vt:lpwstr>
      </vt:variant>
      <vt:variant>
        <vt:i4>1048635</vt:i4>
      </vt:variant>
      <vt:variant>
        <vt:i4>64</vt:i4>
      </vt:variant>
      <vt:variant>
        <vt:i4>0</vt:i4>
      </vt:variant>
      <vt:variant>
        <vt:i4>5</vt:i4>
      </vt:variant>
      <vt:variant>
        <vt:lpwstr/>
      </vt:variant>
      <vt:variant>
        <vt:lpwstr>_Toc27901</vt:lpwstr>
      </vt:variant>
      <vt:variant>
        <vt:i4>1179708</vt:i4>
      </vt:variant>
      <vt:variant>
        <vt:i4>61</vt:i4>
      </vt:variant>
      <vt:variant>
        <vt:i4>0</vt:i4>
      </vt:variant>
      <vt:variant>
        <vt:i4>5</vt:i4>
      </vt:variant>
      <vt:variant>
        <vt:lpwstr/>
      </vt:variant>
      <vt:variant>
        <vt:lpwstr>_Toc8144</vt:lpwstr>
      </vt:variant>
      <vt:variant>
        <vt:i4>1835063</vt:i4>
      </vt:variant>
      <vt:variant>
        <vt:i4>58</vt:i4>
      </vt:variant>
      <vt:variant>
        <vt:i4>0</vt:i4>
      </vt:variant>
      <vt:variant>
        <vt:i4>5</vt:i4>
      </vt:variant>
      <vt:variant>
        <vt:lpwstr/>
      </vt:variant>
      <vt:variant>
        <vt:lpwstr>_Toc12698</vt:lpwstr>
      </vt:variant>
      <vt:variant>
        <vt:i4>2031664</vt:i4>
      </vt:variant>
      <vt:variant>
        <vt:i4>55</vt:i4>
      </vt:variant>
      <vt:variant>
        <vt:i4>0</vt:i4>
      </vt:variant>
      <vt:variant>
        <vt:i4>5</vt:i4>
      </vt:variant>
      <vt:variant>
        <vt:lpwstr/>
      </vt:variant>
      <vt:variant>
        <vt:lpwstr>_Toc19112</vt:lpwstr>
      </vt:variant>
      <vt:variant>
        <vt:i4>1507376</vt:i4>
      </vt:variant>
      <vt:variant>
        <vt:i4>52</vt:i4>
      </vt:variant>
      <vt:variant>
        <vt:i4>0</vt:i4>
      </vt:variant>
      <vt:variant>
        <vt:i4>5</vt:i4>
      </vt:variant>
      <vt:variant>
        <vt:lpwstr/>
      </vt:variant>
      <vt:variant>
        <vt:lpwstr>_Toc16160</vt:lpwstr>
      </vt:variant>
      <vt:variant>
        <vt:i4>2424836</vt:i4>
      </vt:variant>
      <vt:variant>
        <vt:i4>49</vt:i4>
      </vt:variant>
      <vt:variant>
        <vt:i4>0</vt:i4>
      </vt:variant>
      <vt:variant>
        <vt:i4>5</vt:i4>
      </vt:variant>
      <vt:variant>
        <vt:lpwstr/>
      </vt:variant>
      <vt:variant>
        <vt:lpwstr>_Toc422</vt:lpwstr>
      </vt:variant>
      <vt:variant>
        <vt:i4>1114171</vt:i4>
      </vt:variant>
      <vt:variant>
        <vt:i4>46</vt:i4>
      </vt:variant>
      <vt:variant>
        <vt:i4>0</vt:i4>
      </vt:variant>
      <vt:variant>
        <vt:i4>5</vt:i4>
      </vt:variant>
      <vt:variant>
        <vt:lpwstr/>
      </vt:variant>
      <vt:variant>
        <vt:lpwstr>_Toc30863</vt:lpwstr>
      </vt:variant>
      <vt:variant>
        <vt:i4>1376307</vt:i4>
      </vt:variant>
      <vt:variant>
        <vt:i4>43</vt:i4>
      </vt:variant>
      <vt:variant>
        <vt:i4>0</vt:i4>
      </vt:variant>
      <vt:variant>
        <vt:i4>5</vt:i4>
      </vt:variant>
      <vt:variant>
        <vt:lpwstr/>
      </vt:variant>
      <vt:variant>
        <vt:lpwstr>_Toc11238</vt:lpwstr>
      </vt:variant>
      <vt:variant>
        <vt:i4>1966132</vt:i4>
      </vt:variant>
      <vt:variant>
        <vt:i4>40</vt:i4>
      </vt:variant>
      <vt:variant>
        <vt:i4>0</vt:i4>
      </vt:variant>
      <vt:variant>
        <vt:i4>5</vt:i4>
      </vt:variant>
      <vt:variant>
        <vt:lpwstr/>
      </vt:variant>
      <vt:variant>
        <vt:lpwstr>_Toc6128</vt:lpwstr>
      </vt:variant>
      <vt:variant>
        <vt:i4>1310771</vt:i4>
      </vt:variant>
      <vt:variant>
        <vt:i4>37</vt:i4>
      </vt:variant>
      <vt:variant>
        <vt:i4>0</vt:i4>
      </vt:variant>
      <vt:variant>
        <vt:i4>5</vt:i4>
      </vt:variant>
      <vt:variant>
        <vt:lpwstr/>
      </vt:variant>
      <vt:variant>
        <vt:lpwstr>_Toc22114</vt:lpwstr>
      </vt:variant>
      <vt:variant>
        <vt:i4>1310775</vt:i4>
      </vt:variant>
      <vt:variant>
        <vt:i4>34</vt:i4>
      </vt:variant>
      <vt:variant>
        <vt:i4>0</vt:i4>
      </vt:variant>
      <vt:variant>
        <vt:i4>5</vt:i4>
      </vt:variant>
      <vt:variant>
        <vt:lpwstr/>
      </vt:variant>
      <vt:variant>
        <vt:lpwstr>_Toc22515</vt:lpwstr>
      </vt:variant>
      <vt:variant>
        <vt:i4>1507376</vt:i4>
      </vt:variant>
      <vt:variant>
        <vt:i4>31</vt:i4>
      </vt:variant>
      <vt:variant>
        <vt:i4>0</vt:i4>
      </vt:variant>
      <vt:variant>
        <vt:i4>5</vt:i4>
      </vt:variant>
      <vt:variant>
        <vt:lpwstr/>
      </vt:variant>
      <vt:variant>
        <vt:lpwstr>_Toc15154</vt:lpwstr>
      </vt:variant>
      <vt:variant>
        <vt:i4>1114173</vt:i4>
      </vt:variant>
      <vt:variant>
        <vt:i4>28</vt:i4>
      </vt:variant>
      <vt:variant>
        <vt:i4>0</vt:i4>
      </vt:variant>
      <vt:variant>
        <vt:i4>5</vt:i4>
      </vt:variant>
      <vt:variant>
        <vt:lpwstr/>
      </vt:variant>
      <vt:variant>
        <vt:lpwstr>_Toc9046</vt:lpwstr>
      </vt:variant>
      <vt:variant>
        <vt:i4>1572916</vt:i4>
      </vt:variant>
      <vt:variant>
        <vt:i4>25</vt:i4>
      </vt:variant>
      <vt:variant>
        <vt:i4>0</vt:i4>
      </vt:variant>
      <vt:variant>
        <vt:i4>5</vt:i4>
      </vt:variant>
      <vt:variant>
        <vt:lpwstr/>
      </vt:variant>
      <vt:variant>
        <vt:lpwstr>_Toc26695</vt:lpwstr>
      </vt:variant>
      <vt:variant>
        <vt:i4>1703987</vt:i4>
      </vt:variant>
      <vt:variant>
        <vt:i4>22</vt:i4>
      </vt:variant>
      <vt:variant>
        <vt:i4>0</vt:i4>
      </vt:variant>
      <vt:variant>
        <vt:i4>5</vt:i4>
      </vt:variant>
      <vt:variant>
        <vt:lpwstr/>
      </vt:variant>
      <vt:variant>
        <vt:lpwstr>_Toc19243</vt:lpwstr>
      </vt:variant>
      <vt:variant>
        <vt:i4>1245232</vt:i4>
      </vt:variant>
      <vt:variant>
        <vt:i4>16</vt:i4>
      </vt:variant>
      <vt:variant>
        <vt:i4>0</vt:i4>
      </vt:variant>
      <vt:variant>
        <vt:i4>5</vt:i4>
      </vt:variant>
      <vt:variant>
        <vt:lpwstr/>
      </vt:variant>
      <vt:variant>
        <vt:lpwstr>_Toc31354</vt:lpwstr>
      </vt:variant>
      <vt:variant>
        <vt:i4>1114173</vt:i4>
      </vt:variant>
      <vt:variant>
        <vt:i4>10</vt:i4>
      </vt:variant>
      <vt:variant>
        <vt:i4>0</vt:i4>
      </vt:variant>
      <vt:variant>
        <vt:i4>5</vt:i4>
      </vt:variant>
      <vt:variant>
        <vt:lpwstr/>
      </vt:variant>
      <vt:variant>
        <vt:lpwstr>_Toc4690</vt:lpwstr>
      </vt:variant>
      <vt:variant>
        <vt:i4>1048630</vt:i4>
      </vt:variant>
      <vt:variant>
        <vt:i4>4</vt:i4>
      </vt:variant>
      <vt:variant>
        <vt:i4>0</vt:i4>
      </vt:variant>
      <vt:variant>
        <vt:i4>5</vt:i4>
      </vt:variant>
      <vt:variant>
        <vt:lpwstr/>
      </vt:variant>
      <vt:variant>
        <vt:lpwstr>_Toc4027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YangLiming</cp:lastModifiedBy>
  <cp:revision>2</cp:revision>
  <cp:lastPrinted>2014-05-12T08:56:00Z</cp:lastPrinted>
  <dcterms:created xsi:type="dcterms:W3CDTF">2020-05-08T09:16:00Z</dcterms:created>
  <dcterms:modified xsi:type="dcterms:W3CDTF">2020-05-08T09:16:00Z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